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7B5C" w:rsidRPr="00D67B5C" w:rsidRDefault="00D67B5C" w:rsidP="00D67B5C">
      <w:pPr>
        <w:pStyle w:val="2"/>
        <w:spacing w:before="0" w:after="0"/>
        <w:jc w:val="right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D67B5C">
        <w:rPr>
          <w:rFonts w:ascii="Times New Roman" w:hAnsi="Times New Roman" w:cs="Times New Roman"/>
          <w:b w:val="0"/>
          <w:color w:val="auto"/>
          <w:sz w:val="24"/>
          <w:szCs w:val="24"/>
        </w:rPr>
        <w:t>проект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Российская Федерация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Республика Калмыкия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Элистинское городское Собрание</w:t>
      </w:r>
    </w:p>
    <w:p w:rsidR="00E05032" w:rsidRPr="0048159E" w:rsidRDefault="007547C0" w:rsidP="00D4265C">
      <w:pPr>
        <w:pStyle w:val="2"/>
        <w:spacing w:before="0" w:after="0"/>
        <w:rPr>
          <w:rFonts w:ascii="Times New Roman" w:eastAsia="Arial Unicode MS" w:hAnsi="Times New Roman" w:cs="Times New Roman"/>
          <w:color w:val="auto"/>
          <w:sz w:val="28"/>
          <w:szCs w:val="28"/>
        </w:rPr>
      </w:pPr>
      <w:r>
        <w:rPr>
          <w:rFonts w:ascii="Times New Roman" w:eastAsia="Arial Unicode MS" w:hAnsi="Times New Roman" w:cs="Times New Roman"/>
          <w:color w:val="auto"/>
          <w:sz w:val="28"/>
          <w:szCs w:val="28"/>
        </w:rPr>
        <w:t>шестого</w:t>
      </w:r>
      <w:r w:rsidR="00E05032" w:rsidRPr="0048159E">
        <w:rPr>
          <w:rFonts w:ascii="Times New Roman" w:eastAsia="Arial Unicode MS" w:hAnsi="Times New Roman" w:cs="Times New Roman"/>
          <w:color w:val="auto"/>
          <w:sz w:val="28"/>
          <w:szCs w:val="28"/>
        </w:rPr>
        <w:t xml:space="preserve"> созыва</w:t>
      </w:r>
    </w:p>
    <w:p w:rsidR="00E05032" w:rsidRPr="0048159E" w:rsidRDefault="00E05032" w:rsidP="00D4265C">
      <w:pPr>
        <w:ind w:firstLine="0"/>
        <w:jc w:val="center"/>
        <w:rPr>
          <w:rFonts w:ascii="Times New Roman" w:eastAsia="Arial Unicode MS" w:hAnsi="Times New Roman"/>
          <w:b/>
          <w:bCs/>
          <w:sz w:val="28"/>
          <w:szCs w:val="28"/>
        </w:rPr>
      </w:pPr>
    </w:p>
    <w:p w:rsidR="00E05032" w:rsidRPr="0048159E" w:rsidRDefault="00E05032" w:rsidP="00D4265C">
      <w:pPr>
        <w:pStyle w:val="2"/>
        <w:spacing w:before="0" w:after="240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РЕШЕНИЕ № </w:t>
      </w:r>
      <w:r w:rsidR="0099780F">
        <w:rPr>
          <w:rFonts w:ascii="Times New Roman" w:hAnsi="Times New Roman" w:cs="Times New Roman"/>
          <w:color w:val="auto"/>
          <w:sz w:val="28"/>
          <w:szCs w:val="28"/>
        </w:rPr>
        <w:t>__</w:t>
      </w:r>
    </w:p>
    <w:tbl>
      <w:tblPr>
        <w:tblW w:w="9072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77"/>
        <w:gridCol w:w="4536"/>
        <w:gridCol w:w="1559"/>
      </w:tblGrid>
      <w:tr w:rsidR="00E05032" w:rsidRPr="0048159E" w:rsidTr="00F15F32">
        <w:trPr>
          <w:trHeight w:val="347"/>
        </w:trPr>
        <w:tc>
          <w:tcPr>
            <w:tcW w:w="2977" w:type="dxa"/>
          </w:tcPr>
          <w:p w:rsidR="00E05032" w:rsidRPr="0048159E" w:rsidRDefault="0099780F" w:rsidP="009D2B2C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 июня</w:t>
            </w:r>
            <w:r w:rsidR="005567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351CB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  <w:tc>
          <w:tcPr>
            <w:tcW w:w="4536" w:type="dxa"/>
          </w:tcPr>
          <w:p w:rsidR="00E05032" w:rsidRPr="0048159E" w:rsidRDefault="0099780F" w:rsidP="0099780F">
            <w:pPr>
              <w:ind w:right="-7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>заседание №</w:t>
            </w:r>
            <w:r w:rsidR="002046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___</w:t>
            </w:r>
          </w:p>
        </w:tc>
        <w:tc>
          <w:tcPr>
            <w:tcW w:w="1559" w:type="dxa"/>
          </w:tcPr>
          <w:p w:rsidR="00E05032" w:rsidRPr="0048159E" w:rsidRDefault="00E05032" w:rsidP="006B2890">
            <w:pPr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  <w:r w:rsidR="007150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Элиста</w:t>
            </w:r>
          </w:p>
        </w:tc>
      </w:tr>
    </w:tbl>
    <w:p w:rsidR="00E05032" w:rsidRPr="0048159E" w:rsidRDefault="00E05032" w:rsidP="00E05032">
      <w:pPr>
        <w:pStyle w:val="1"/>
        <w:spacing w:before="0" w:after="0"/>
        <w:ind w:firstLine="720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03"/>
      </w:tblGrid>
      <w:tr w:rsidR="00E05032" w:rsidRPr="0027675A" w:rsidTr="006D7448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D3100A" w:rsidRPr="0027675A" w:rsidRDefault="00E05032" w:rsidP="006B2890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7675A">
              <w:rPr>
                <w:rFonts w:ascii="Times New Roman" w:hAnsi="Times New Roman" w:cs="Times New Roman"/>
                <w:sz w:val="28"/>
                <w:szCs w:val="28"/>
              </w:rPr>
              <w:t>О внесении изменений в Генеральный план города Элисты</w:t>
            </w:r>
          </w:p>
        </w:tc>
      </w:tr>
    </w:tbl>
    <w:p w:rsidR="00E05032" w:rsidRPr="0027675A" w:rsidRDefault="00E05032" w:rsidP="000323E9">
      <w:pPr>
        <w:spacing w:before="120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законом от 6 октября 2003 года                     № 131-ФЗ «Об общих принципах организации местного самоуправления в Российской Федерации», Градостроительным кодексом Российской Федерации, </w:t>
      </w:r>
      <w:r w:rsidR="003B457B">
        <w:rPr>
          <w:rFonts w:ascii="Times New Roman" w:hAnsi="Times New Roman" w:cs="Times New Roman"/>
          <w:sz w:val="28"/>
          <w:szCs w:val="28"/>
        </w:rPr>
        <w:t xml:space="preserve">с </w:t>
      </w:r>
      <w:r w:rsidR="003B457B" w:rsidRPr="00291BC4">
        <w:rPr>
          <w:rFonts w:ascii="Times New Roman" w:hAnsi="Times New Roman" w:cs="Times New Roman"/>
          <w:sz w:val="28"/>
          <w:szCs w:val="28"/>
        </w:rPr>
        <w:t xml:space="preserve">учетом </w:t>
      </w:r>
      <w:r w:rsidR="003B457B" w:rsidRPr="00776417">
        <w:rPr>
          <w:rFonts w:ascii="Times New Roman" w:hAnsi="Times New Roman" w:cs="Times New Roman"/>
          <w:sz w:val="28"/>
          <w:szCs w:val="28"/>
        </w:rPr>
        <w:t>протокол</w:t>
      </w:r>
      <w:r w:rsidR="007E63C1">
        <w:rPr>
          <w:rFonts w:ascii="Times New Roman" w:hAnsi="Times New Roman" w:cs="Times New Roman"/>
          <w:sz w:val="28"/>
          <w:szCs w:val="28"/>
        </w:rPr>
        <w:t>ов</w:t>
      </w:r>
      <w:r w:rsidR="00987A19" w:rsidRPr="00776417">
        <w:rPr>
          <w:rFonts w:ascii="Times New Roman" w:hAnsi="Times New Roman" w:cs="Times New Roman"/>
          <w:sz w:val="28"/>
          <w:szCs w:val="28"/>
        </w:rPr>
        <w:t xml:space="preserve"> публичных слушаний</w:t>
      </w:r>
      <w:r w:rsidR="00ED47A2" w:rsidRPr="00776417">
        <w:rPr>
          <w:rFonts w:ascii="Times New Roman" w:hAnsi="Times New Roman" w:cs="Times New Roman"/>
          <w:sz w:val="28"/>
          <w:szCs w:val="28"/>
        </w:rPr>
        <w:t xml:space="preserve"> от</w:t>
      </w:r>
      <w:r w:rsidR="00022785" w:rsidRPr="00776417">
        <w:rPr>
          <w:rFonts w:ascii="Times New Roman" w:hAnsi="Times New Roman" w:cs="Times New Roman"/>
          <w:sz w:val="28"/>
          <w:szCs w:val="28"/>
        </w:rPr>
        <w:t xml:space="preserve"> </w:t>
      </w:r>
      <w:r w:rsidR="001E4325">
        <w:rPr>
          <w:rFonts w:ascii="Times New Roman" w:hAnsi="Times New Roman" w:cs="Times New Roman"/>
          <w:sz w:val="28"/>
          <w:szCs w:val="28"/>
        </w:rPr>
        <w:t xml:space="preserve">10 августа 2021 года, </w:t>
      </w:r>
      <w:r w:rsidR="0099780F">
        <w:rPr>
          <w:rFonts w:ascii="Times New Roman" w:hAnsi="Times New Roman" w:cs="Times New Roman"/>
          <w:sz w:val="28"/>
          <w:szCs w:val="28"/>
        </w:rPr>
        <w:t>18 февраля</w:t>
      </w:r>
      <w:r w:rsidR="005A4231">
        <w:rPr>
          <w:rFonts w:ascii="Times New Roman" w:hAnsi="Times New Roman" w:cs="Times New Roman"/>
          <w:sz w:val="28"/>
          <w:szCs w:val="28"/>
        </w:rPr>
        <w:t>, 27 мая</w:t>
      </w:r>
      <w:r w:rsidR="0099780F">
        <w:rPr>
          <w:rFonts w:ascii="Times New Roman" w:hAnsi="Times New Roman" w:cs="Times New Roman"/>
          <w:sz w:val="28"/>
          <w:szCs w:val="28"/>
        </w:rPr>
        <w:t xml:space="preserve"> </w:t>
      </w:r>
      <w:r w:rsidR="009D2B2C">
        <w:rPr>
          <w:rFonts w:ascii="Times New Roman" w:hAnsi="Times New Roman" w:cs="Times New Roman"/>
          <w:sz w:val="28"/>
          <w:szCs w:val="28"/>
        </w:rPr>
        <w:t>2022</w:t>
      </w:r>
      <w:r w:rsidR="00EB2262">
        <w:rPr>
          <w:rFonts w:ascii="Times New Roman" w:hAnsi="Times New Roman" w:cs="Times New Roman"/>
          <w:sz w:val="28"/>
          <w:szCs w:val="28"/>
        </w:rPr>
        <w:t xml:space="preserve"> года </w:t>
      </w:r>
      <w:r w:rsidR="003B457B" w:rsidRPr="00776417">
        <w:rPr>
          <w:rFonts w:ascii="Times New Roman" w:hAnsi="Times New Roman" w:cs="Times New Roman"/>
          <w:sz w:val="28"/>
          <w:szCs w:val="28"/>
        </w:rPr>
        <w:t>и заключени</w:t>
      </w:r>
      <w:r w:rsidR="007E63C1">
        <w:rPr>
          <w:rFonts w:ascii="Times New Roman" w:hAnsi="Times New Roman" w:cs="Times New Roman"/>
          <w:sz w:val="28"/>
          <w:szCs w:val="28"/>
        </w:rPr>
        <w:t>й</w:t>
      </w:r>
      <w:r w:rsidR="0022496D" w:rsidRPr="00776417">
        <w:rPr>
          <w:rFonts w:ascii="Times New Roman" w:hAnsi="Times New Roman" w:cs="Times New Roman"/>
          <w:sz w:val="28"/>
          <w:szCs w:val="28"/>
        </w:rPr>
        <w:t xml:space="preserve"> </w:t>
      </w:r>
      <w:r w:rsidR="00987A19" w:rsidRPr="00776417">
        <w:rPr>
          <w:rFonts w:ascii="Times New Roman" w:hAnsi="Times New Roman" w:cs="Times New Roman"/>
          <w:sz w:val="28"/>
          <w:szCs w:val="28"/>
        </w:rPr>
        <w:t>Комиссии п</w:t>
      </w:r>
      <w:r w:rsidR="00987A19" w:rsidRPr="00291BC4">
        <w:rPr>
          <w:rFonts w:ascii="Times New Roman" w:hAnsi="Times New Roman" w:cs="Times New Roman"/>
          <w:sz w:val="28"/>
          <w:szCs w:val="28"/>
        </w:rPr>
        <w:t>о подготовке Правил землепользования и застройки</w:t>
      </w:r>
      <w:r w:rsidR="00987A19" w:rsidRPr="00B57870">
        <w:rPr>
          <w:rFonts w:ascii="Times New Roman" w:hAnsi="Times New Roman" w:cs="Times New Roman"/>
          <w:sz w:val="28"/>
          <w:szCs w:val="28"/>
        </w:rPr>
        <w:t xml:space="preserve"> города Элисты о результатах публичных слушаний от</w:t>
      </w:r>
      <w:r w:rsidR="00022785">
        <w:rPr>
          <w:rFonts w:ascii="Times New Roman" w:hAnsi="Times New Roman" w:cs="Times New Roman"/>
          <w:sz w:val="28"/>
          <w:szCs w:val="28"/>
        </w:rPr>
        <w:t xml:space="preserve"> </w:t>
      </w:r>
      <w:r w:rsidR="001E4325">
        <w:rPr>
          <w:rFonts w:ascii="Times New Roman" w:hAnsi="Times New Roman" w:cs="Times New Roman"/>
          <w:sz w:val="28"/>
          <w:szCs w:val="28"/>
        </w:rPr>
        <w:t xml:space="preserve">16 августа 2021 года, </w:t>
      </w:r>
      <w:r w:rsidR="0099780F">
        <w:rPr>
          <w:rFonts w:ascii="Times New Roman" w:hAnsi="Times New Roman" w:cs="Times New Roman"/>
          <w:sz w:val="28"/>
          <w:szCs w:val="28"/>
        </w:rPr>
        <w:t>21 февраля</w:t>
      </w:r>
      <w:r w:rsidR="005A4231">
        <w:rPr>
          <w:rFonts w:ascii="Times New Roman" w:hAnsi="Times New Roman" w:cs="Times New Roman"/>
          <w:sz w:val="28"/>
          <w:szCs w:val="28"/>
        </w:rPr>
        <w:t xml:space="preserve">, 30 мая </w:t>
      </w:r>
      <w:r w:rsidR="009D2B2C">
        <w:rPr>
          <w:rFonts w:ascii="Times New Roman" w:hAnsi="Times New Roman" w:cs="Times New Roman"/>
          <w:sz w:val="28"/>
          <w:szCs w:val="28"/>
        </w:rPr>
        <w:t xml:space="preserve">2022 </w:t>
      </w:r>
      <w:r w:rsidR="00776417">
        <w:rPr>
          <w:rFonts w:ascii="Times New Roman" w:hAnsi="Times New Roman" w:cs="Times New Roman"/>
          <w:sz w:val="28"/>
          <w:szCs w:val="28"/>
        </w:rPr>
        <w:t>года</w:t>
      </w:r>
      <w:r w:rsidR="004C6402" w:rsidRPr="00B5787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предложени</w:t>
      </w:r>
      <w:r w:rsidR="009D2B2C">
        <w:rPr>
          <w:rFonts w:ascii="Times New Roman" w:hAnsi="Times New Roman" w:cs="Times New Roman"/>
          <w:sz w:val="28"/>
          <w:szCs w:val="28"/>
        </w:rPr>
        <w:t>я</w:t>
      </w:r>
      <w:r w:rsidRPr="0027675A">
        <w:rPr>
          <w:rFonts w:ascii="Times New Roman" w:hAnsi="Times New Roman" w:cs="Times New Roman"/>
          <w:sz w:val="28"/>
          <w:szCs w:val="28"/>
        </w:rPr>
        <w:t xml:space="preserve"> Администрации города Элисты (постановления Администрации города Элисты), руководствуясь статьей 20 Устава города Элисты,</w:t>
      </w:r>
    </w:p>
    <w:p w:rsidR="00E05032" w:rsidRPr="0027675A" w:rsidRDefault="00E05032" w:rsidP="00E05032">
      <w:pPr>
        <w:pStyle w:val="affa"/>
        <w:spacing w:before="120" w:after="120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675A">
        <w:rPr>
          <w:rFonts w:ascii="Times New Roman" w:hAnsi="Times New Roman" w:cs="Times New Roman"/>
          <w:b/>
          <w:bCs/>
          <w:sz w:val="28"/>
          <w:szCs w:val="28"/>
        </w:rPr>
        <w:t>Элистинское городское Собрание решило:</w:t>
      </w:r>
    </w:p>
    <w:p w:rsidR="00E05032" w:rsidRDefault="00E05032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1. Внести в карту планируемого размещения объектов (схему проектируемого состояния территории) Генерального плана города Элисты, утвержденного решением Элистинского городского Собрания от 1 июля 2010 года №1 (с изменениями от 25 апреля 2013 года №3, 26 сентября 2013 года №13, 28 ноября 2013 года №4, 26 декабря 2013 года №9, 27 марта 2014 года №14, 16 апреля 2014 года №4, 19 июня 2014 года №7, 24 июля 2014 года №5, </w:t>
      </w:r>
      <w:r>
        <w:rPr>
          <w:rFonts w:ascii="Times New Roman" w:hAnsi="Times New Roman" w:cs="Times New Roman"/>
          <w:sz w:val="28"/>
          <w:szCs w:val="28"/>
        </w:rPr>
        <w:t xml:space="preserve">25 декабря 2014 года №4, </w:t>
      </w:r>
      <w:r w:rsidRPr="0027675A">
        <w:rPr>
          <w:rFonts w:ascii="Times New Roman" w:hAnsi="Times New Roman" w:cs="Times New Roman"/>
          <w:sz w:val="28"/>
          <w:szCs w:val="28"/>
        </w:rPr>
        <w:t>19 марта 2015 года №12</w:t>
      </w:r>
      <w:r>
        <w:rPr>
          <w:rFonts w:ascii="Times New Roman" w:hAnsi="Times New Roman" w:cs="Times New Roman"/>
          <w:sz w:val="28"/>
          <w:szCs w:val="28"/>
        </w:rPr>
        <w:t>, 11 июня 2015 года №11, 28 июля 2015 года №2, 17 сентября 2015 года №10</w:t>
      </w:r>
      <w:r w:rsidR="003F661E">
        <w:rPr>
          <w:rFonts w:ascii="Times New Roman" w:hAnsi="Times New Roman" w:cs="Times New Roman"/>
          <w:sz w:val="28"/>
          <w:szCs w:val="28"/>
        </w:rPr>
        <w:t xml:space="preserve">, </w:t>
      </w:r>
      <w:r w:rsidR="00C33B3B">
        <w:rPr>
          <w:rFonts w:ascii="Times New Roman" w:hAnsi="Times New Roman" w:cs="Times New Roman"/>
          <w:sz w:val="28"/>
          <w:szCs w:val="28"/>
        </w:rPr>
        <w:t>24 декабря</w:t>
      </w:r>
      <w:r w:rsidR="007208EC">
        <w:rPr>
          <w:rFonts w:ascii="Times New Roman" w:hAnsi="Times New Roman" w:cs="Times New Roman"/>
          <w:sz w:val="28"/>
          <w:szCs w:val="28"/>
        </w:rPr>
        <w:t xml:space="preserve"> 2015 года</w:t>
      </w:r>
      <w:r w:rsidR="00C33B3B">
        <w:rPr>
          <w:rFonts w:ascii="Times New Roman" w:hAnsi="Times New Roman" w:cs="Times New Roman"/>
          <w:sz w:val="28"/>
          <w:szCs w:val="28"/>
        </w:rPr>
        <w:t xml:space="preserve"> №</w:t>
      </w:r>
      <w:r w:rsidR="007208EC">
        <w:rPr>
          <w:rFonts w:ascii="Times New Roman" w:hAnsi="Times New Roman" w:cs="Times New Roman"/>
          <w:sz w:val="28"/>
          <w:szCs w:val="28"/>
        </w:rPr>
        <w:t>16</w:t>
      </w:r>
      <w:r w:rsidR="003E5E6C">
        <w:rPr>
          <w:rFonts w:ascii="Times New Roman" w:hAnsi="Times New Roman" w:cs="Times New Roman"/>
          <w:sz w:val="28"/>
          <w:szCs w:val="28"/>
        </w:rPr>
        <w:t>, 24 марта 2016 года №24</w:t>
      </w:r>
      <w:r w:rsidR="004C6290">
        <w:rPr>
          <w:rFonts w:ascii="Times New Roman" w:hAnsi="Times New Roman" w:cs="Times New Roman"/>
          <w:sz w:val="28"/>
          <w:szCs w:val="28"/>
        </w:rPr>
        <w:t>, 16 июня 2016 года №14</w:t>
      </w:r>
      <w:r w:rsidR="00741A42">
        <w:rPr>
          <w:rFonts w:ascii="Times New Roman" w:hAnsi="Times New Roman" w:cs="Times New Roman"/>
          <w:sz w:val="28"/>
          <w:szCs w:val="28"/>
        </w:rPr>
        <w:t>, 29 сентября 2016 года №16</w:t>
      </w:r>
      <w:r w:rsidR="002B4470">
        <w:rPr>
          <w:rFonts w:ascii="Times New Roman" w:hAnsi="Times New Roman" w:cs="Times New Roman"/>
          <w:sz w:val="28"/>
          <w:szCs w:val="28"/>
        </w:rPr>
        <w:t>, 22 декабря 2016 года №15</w:t>
      </w:r>
      <w:r w:rsidR="00C8274D">
        <w:rPr>
          <w:rFonts w:ascii="Times New Roman" w:hAnsi="Times New Roman" w:cs="Times New Roman"/>
          <w:sz w:val="28"/>
          <w:szCs w:val="28"/>
        </w:rPr>
        <w:t xml:space="preserve">, </w:t>
      </w:r>
      <w:r w:rsidR="00A47250">
        <w:rPr>
          <w:rFonts w:ascii="Times New Roman" w:hAnsi="Times New Roman" w:cs="Times New Roman"/>
          <w:sz w:val="28"/>
          <w:szCs w:val="28"/>
        </w:rPr>
        <w:t>15 июня 2017 года №19</w:t>
      </w:r>
      <w:r w:rsidR="00B94211">
        <w:rPr>
          <w:rFonts w:ascii="Times New Roman" w:hAnsi="Times New Roman" w:cs="Times New Roman"/>
          <w:sz w:val="28"/>
          <w:szCs w:val="28"/>
        </w:rPr>
        <w:t>, 21 декабря 2017 года №10</w:t>
      </w:r>
      <w:r w:rsidR="00ED47A2">
        <w:rPr>
          <w:rFonts w:ascii="Times New Roman" w:hAnsi="Times New Roman" w:cs="Times New Roman"/>
          <w:sz w:val="28"/>
          <w:szCs w:val="28"/>
        </w:rPr>
        <w:t>, 31 мая 2018 года №11</w:t>
      </w:r>
      <w:r w:rsidR="009850E1">
        <w:rPr>
          <w:rFonts w:ascii="Times New Roman" w:hAnsi="Times New Roman" w:cs="Times New Roman"/>
          <w:sz w:val="28"/>
          <w:szCs w:val="28"/>
        </w:rPr>
        <w:t>, 6 сентября 2018 года №14</w:t>
      </w:r>
      <w:r w:rsidR="00801521">
        <w:rPr>
          <w:rFonts w:ascii="Times New Roman" w:hAnsi="Times New Roman" w:cs="Times New Roman"/>
          <w:sz w:val="28"/>
          <w:szCs w:val="28"/>
        </w:rPr>
        <w:t>, 6 июня 2019 года №9</w:t>
      </w:r>
      <w:r w:rsidR="00962A9E">
        <w:rPr>
          <w:rFonts w:ascii="Times New Roman" w:hAnsi="Times New Roman" w:cs="Times New Roman"/>
          <w:sz w:val="28"/>
          <w:szCs w:val="28"/>
        </w:rPr>
        <w:t>, 29 августа 2019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962A9E">
        <w:rPr>
          <w:rFonts w:ascii="Times New Roman" w:hAnsi="Times New Roman" w:cs="Times New Roman"/>
          <w:sz w:val="28"/>
          <w:szCs w:val="28"/>
        </w:rPr>
        <w:t xml:space="preserve"> №7</w:t>
      </w:r>
      <w:r w:rsidR="003B457B">
        <w:rPr>
          <w:rFonts w:ascii="Times New Roman" w:hAnsi="Times New Roman" w:cs="Times New Roman"/>
          <w:sz w:val="28"/>
          <w:szCs w:val="28"/>
        </w:rPr>
        <w:t>, 27 ноября 2019 года №4</w:t>
      </w:r>
      <w:r w:rsidR="00AE47DF">
        <w:rPr>
          <w:rFonts w:ascii="Times New Roman" w:hAnsi="Times New Roman" w:cs="Times New Roman"/>
          <w:sz w:val="28"/>
          <w:szCs w:val="28"/>
        </w:rPr>
        <w:t>, 26 декабря 2019 года № 4</w:t>
      </w:r>
      <w:r w:rsidR="004449DE">
        <w:rPr>
          <w:rFonts w:ascii="Times New Roman" w:hAnsi="Times New Roman" w:cs="Times New Roman"/>
          <w:sz w:val="28"/>
          <w:szCs w:val="28"/>
        </w:rPr>
        <w:t>, 26 мая 2020 года №3</w:t>
      </w:r>
      <w:r w:rsidR="006E1F7C">
        <w:rPr>
          <w:rFonts w:ascii="Times New Roman" w:hAnsi="Times New Roman" w:cs="Times New Roman"/>
          <w:sz w:val="28"/>
          <w:szCs w:val="28"/>
        </w:rPr>
        <w:t>, 25 июня 2020 года № 13</w:t>
      </w:r>
      <w:r w:rsidR="00C33682">
        <w:rPr>
          <w:rFonts w:ascii="Times New Roman" w:hAnsi="Times New Roman" w:cs="Times New Roman"/>
          <w:sz w:val="28"/>
          <w:szCs w:val="28"/>
        </w:rPr>
        <w:t>, 23 июля 2020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C33682">
        <w:rPr>
          <w:rFonts w:ascii="Times New Roman" w:hAnsi="Times New Roman" w:cs="Times New Roman"/>
          <w:sz w:val="28"/>
          <w:szCs w:val="28"/>
        </w:rPr>
        <w:t xml:space="preserve"> № 4</w:t>
      </w:r>
      <w:r w:rsidR="00B57870">
        <w:rPr>
          <w:rFonts w:ascii="Times New Roman" w:hAnsi="Times New Roman" w:cs="Times New Roman"/>
          <w:sz w:val="28"/>
          <w:szCs w:val="28"/>
        </w:rPr>
        <w:t xml:space="preserve">, 17 сентября 2020 года </w:t>
      </w:r>
      <w:r w:rsidR="00B033E6">
        <w:rPr>
          <w:rFonts w:ascii="Times New Roman" w:hAnsi="Times New Roman" w:cs="Times New Roman"/>
          <w:sz w:val="28"/>
          <w:szCs w:val="28"/>
        </w:rPr>
        <w:t xml:space="preserve">    </w:t>
      </w:r>
      <w:r w:rsidR="00B57870">
        <w:rPr>
          <w:rFonts w:ascii="Times New Roman" w:hAnsi="Times New Roman" w:cs="Times New Roman"/>
          <w:sz w:val="28"/>
          <w:szCs w:val="28"/>
        </w:rPr>
        <w:t>№ 6</w:t>
      </w:r>
      <w:r w:rsidR="00AA4E41">
        <w:rPr>
          <w:rFonts w:ascii="Times New Roman" w:hAnsi="Times New Roman" w:cs="Times New Roman"/>
          <w:sz w:val="28"/>
          <w:szCs w:val="28"/>
        </w:rPr>
        <w:t>, 26 ноября 2020</w:t>
      </w:r>
      <w:r w:rsidR="000323E9">
        <w:rPr>
          <w:rFonts w:ascii="Times New Roman" w:hAnsi="Times New Roman" w:cs="Times New Roman"/>
          <w:sz w:val="28"/>
          <w:szCs w:val="28"/>
        </w:rPr>
        <w:t xml:space="preserve"> года</w:t>
      </w:r>
      <w:r w:rsidR="00AA4E41">
        <w:rPr>
          <w:rFonts w:ascii="Times New Roman" w:hAnsi="Times New Roman" w:cs="Times New Roman"/>
          <w:sz w:val="28"/>
          <w:szCs w:val="28"/>
        </w:rPr>
        <w:t xml:space="preserve"> №3</w:t>
      </w:r>
      <w:r w:rsidR="006B1F9F">
        <w:rPr>
          <w:rFonts w:ascii="Times New Roman" w:hAnsi="Times New Roman" w:cs="Times New Roman"/>
          <w:sz w:val="28"/>
          <w:szCs w:val="28"/>
        </w:rPr>
        <w:t>, 24 декабря 2020 года № 3</w:t>
      </w:r>
      <w:r w:rsidR="006B309B">
        <w:rPr>
          <w:rFonts w:ascii="Times New Roman" w:hAnsi="Times New Roman" w:cs="Times New Roman"/>
          <w:sz w:val="28"/>
          <w:szCs w:val="28"/>
        </w:rPr>
        <w:t>, 21 января 2021 года №2</w:t>
      </w:r>
      <w:r w:rsidR="001E6C94">
        <w:rPr>
          <w:rFonts w:ascii="Times New Roman" w:hAnsi="Times New Roman" w:cs="Times New Roman"/>
          <w:sz w:val="28"/>
          <w:szCs w:val="28"/>
        </w:rPr>
        <w:t>, 16 марта 2021 года № 5</w:t>
      </w:r>
      <w:r w:rsidR="00102444">
        <w:rPr>
          <w:rFonts w:ascii="Times New Roman" w:hAnsi="Times New Roman" w:cs="Times New Roman"/>
          <w:sz w:val="28"/>
          <w:szCs w:val="28"/>
        </w:rPr>
        <w:t>, 30</w:t>
      </w:r>
      <w:r w:rsidR="00DC39AE">
        <w:rPr>
          <w:rFonts w:ascii="Times New Roman" w:hAnsi="Times New Roman" w:cs="Times New Roman"/>
          <w:sz w:val="28"/>
          <w:szCs w:val="28"/>
        </w:rPr>
        <w:t xml:space="preserve"> </w:t>
      </w:r>
      <w:r w:rsidR="00102444">
        <w:rPr>
          <w:rFonts w:ascii="Times New Roman" w:hAnsi="Times New Roman" w:cs="Times New Roman"/>
          <w:sz w:val="28"/>
          <w:szCs w:val="28"/>
        </w:rPr>
        <w:t>марта 2021 года № 9</w:t>
      </w:r>
      <w:r w:rsidR="00DC39AE">
        <w:rPr>
          <w:rFonts w:ascii="Times New Roman" w:hAnsi="Times New Roman" w:cs="Times New Roman"/>
          <w:sz w:val="28"/>
          <w:szCs w:val="28"/>
        </w:rPr>
        <w:t>, 18 мая 2021 года № 1</w:t>
      </w:r>
      <w:r w:rsidR="007150A1">
        <w:rPr>
          <w:rFonts w:ascii="Times New Roman" w:hAnsi="Times New Roman" w:cs="Times New Roman"/>
          <w:sz w:val="28"/>
          <w:szCs w:val="28"/>
        </w:rPr>
        <w:t>, 24 июня</w:t>
      </w:r>
      <w:r w:rsidR="000323E9">
        <w:rPr>
          <w:rFonts w:ascii="Times New Roman" w:hAnsi="Times New Roman" w:cs="Times New Roman"/>
          <w:sz w:val="28"/>
          <w:szCs w:val="28"/>
        </w:rPr>
        <w:t xml:space="preserve"> 2021 года</w:t>
      </w:r>
      <w:r w:rsidR="007150A1">
        <w:rPr>
          <w:rFonts w:ascii="Times New Roman" w:hAnsi="Times New Roman" w:cs="Times New Roman"/>
          <w:sz w:val="28"/>
          <w:szCs w:val="28"/>
        </w:rPr>
        <w:t xml:space="preserve"> № 7</w:t>
      </w:r>
      <w:r w:rsidR="002D5CD0">
        <w:rPr>
          <w:rFonts w:ascii="Times New Roman" w:hAnsi="Times New Roman" w:cs="Times New Roman"/>
          <w:sz w:val="28"/>
          <w:szCs w:val="28"/>
        </w:rPr>
        <w:t>, 27 июля 2021</w:t>
      </w:r>
      <w:r w:rsidR="000323E9">
        <w:rPr>
          <w:rFonts w:ascii="Times New Roman" w:hAnsi="Times New Roman" w:cs="Times New Roman"/>
          <w:sz w:val="28"/>
          <w:szCs w:val="28"/>
        </w:rPr>
        <w:t>года</w:t>
      </w:r>
      <w:r w:rsidR="002D5CD0">
        <w:rPr>
          <w:rFonts w:ascii="Times New Roman" w:hAnsi="Times New Roman" w:cs="Times New Roman"/>
          <w:sz w:val="28"/>
          <w:szCs w:val="28"/>
        </w:rPr>
        <w:t xml:space="preserve"> №2</w:t>
      </w:r>
      <w:r w:rsidR="00AB06D8">
        <w:rPr>
          <w:rFonts w:ascii="Times New Roman" w:hAnsi="Times New Roman" w:cs="Times New Roman"/>
          <w:sz w:val="28"/>
          <w:szCs w:val="28"/>
        </w:rPr>
        <w:t>, 23 сентября 2021 года №10, 16 октября 2021 года №1</w:t>
      </w:r>
      <w:r w:rsidR="00580E4F">
        <w:rPr>
          <w:rFonts w:ascii="Times New Roman" w:hAnsi="Times New Roman" w:cs="Times New Roman"/>
          <w:sz w:val="28"/>
          <w:szCs w:val="28"/>
        </w:rPr>
        <w:t xml:space="preserve">, 29 ноября </w:t>
      </w:r>
      <w:r w:rsidR="000323E9">
        <w:rPr>
          <w:rFonts w:ascii="Times New Roman" w:hAnsi="Times New Roman" w:cs="Times New Roman"/>
          <w:sz w:val="28"/>
          <w:szCs w:val="28"/>
        </w:rPr>
        <w:t xml:space="preserve"> </w:t>
      </w:r>
      <w:r w:rsidR="00580E4F">
        <w:rPr>
          <w:rFonts w:ascii="Times New Roman" w:hAnsi="Times New Roman" w:cs="Times New Roman"/>
          <w:sz w:val="28"/>
          <w:szCs w:val="28"/>
        </w:rPr>
        <w:t>2021</w:t>
      </w:r>
      <w:r w:rsidR="000323E9">
        <w:rPr>
          <w:rFonts w:ascii="Times New Roman" w:hAnsi="Times New Roman" w:cs="Times New Roman"/>
          <w:sz w:val="28"/>
          <w:szCs w:val="28"/>
        </w:rPr>
        <w:t xml:space="preserve"> года</w:t>
      </w:r>
      <w:r w:rsidR="00580E4F">
        <w:rPr>
          <w:rFonts w:ascii="Times New Roman" w:hAnsi="Times New Roman" w:cs="Times New Roman"/>
          <w:sz w:val="28"/>
          <w:szCs w:val="28"/>
        </w:rPr>
        <w:t xml:space="preserve"> № 12</w:t>
      </w:r>
      <w:r w:rsidR="00A351CB">
        <w:rPr>
          <w:rFonts w:ascii="Times New Roman" w:hAnsi="Times New Roman" w:cs="Times New Roman"/>
          <w:sz w:val="28"/>
          <w:szCs w:val="28"/>
        </w:rPr>
        <w:t>, 23 декабря 2021 года № 8</w:t>
      </w:r>
      <w:r w:rsidR="008420C3">
        <w:rPr>
          <w:rFonts w:ascii="Times New Roman" w:hAnsi="Times New Roman" w:cs="Times New Roman"/>
          <w:sz w:val="28"/>
          <w:szCs w:val="28"/>
        </w:rPr>
        <w:t xml:space="preserve">, 15 февраля </w:t>
      </w:r>
      <w:r w:rsidR="00EB2262">
        <w:rPr>
          <w:rFonts w:ascii="Times New Roman" w:hAnsi="Times New Roman" w:cs="Times New Roman"/>
          <w:sz w:val="28"/>
          <w:szCs w:val="28"/>
        </w:rPr>
        <w:t>2022</w:t>
      </w:r>
      <w:r w:rsidR="008420C3">
        <w:rPr>
          <w:rFonts w:ascii="Times New Roman" w:hAnsi="Times New Roman" w:cs="Times New Roman"/>
          <w:sz w:val="28"/>
          <w:szCs w:val="28"/>
        </w:rPr>
        <w:t xml:space="preserve"> года</w:t>
      </w:r>
      <w:r w:rsidR="00EB2262">
        <w:rPr>
          <w:rFonts w:ascii="Times New Roman" w:hAnsi="Times New Roman" w:cs="Times New Roman"/>
          <w:sz w:val="28"/>
          <w:szCs w:val="28"/>
        </w:rPr>
        <w:t xml:space="preserve"> № 5</w:t>
      </w:r>
      <w:r w:rsidR="009D2B2C">
        <w:rPr>
          <w:rFonts w:ascii="Times New Roman" w:hAnsi="Times New Roman" w:cs="Times New Roman"/>
          <w:sz w:val="28"/>
          <w:szCs w:val="28"/>
        </w:rPr>
        <w:t>, 11 марта 2022</w:t>
      </w:r>
      <w:r w:rsidR="00B033E6">
        <w:rPr>
          <w:rFonts w:ascii="Times New Roman" w:hAnsi="Times New Roman" w:cs="Times New Roman"/>
          <w:sz w:val="28"/>
          <w:szCs w:val="28"/>
        </w:rPr>
        <w:t xml:space="preserve"> года</w:t>
      </w:r>
      <w:r w:rsidR="009D2B2C">
        <w:rPr>
          <w:rFonts w:ascii="Times New Roman" w:hAnsi="Times New Roman" w:cs="Times New Roman"/>
          <w:sz w:val="28"/>
          <w:szCs w:val="28"/>
        </w:rPr>
        <w:t xml:space="preserve"> № 2</w:t>
      </w:r>
      <w:r w:rsidR="007E63C1">
        <w:rPr>
          <w:rFonts w:ascii="Times New Roman" w:hAnsi="Times New Roman" w:cs="Times New Roman"/>
          <w:sz w:val="28"/>
          <w:szCs w:val="28"/>
        </w:rPr>
        <w:t>, 31 марта 2022 года № 8</w:t>
      </w:r>
      <w:r w:rsidR="0099780F">
        <w:rPr>
          <w:rFonts w:ascii="Times New Roman" w:hAnsi="Times New Roman" w:cs="Times New Roman"/>
          <w:sz w:val="28"/>
          <w:szCs w:val="28"/>
        </w:rPr>
        <w:t>, 12 мая 2022 года № 5</w:t>
      </w:r>
      <w:r w:rsidR="00B57870">
        <w:rPr>
          <w:rFonts w:ascii="Times New Roman" w:hAnsi="Times New Roman" w:cs="Times New Roman"/>
          <w:sz w:val="28"/>
          <w:szCs w:val="28"/>
        </w:rPr>
        <w:t>)</w:t>
      </w:r>
      <w:r w:rsidR="00962A9E">
        <w:rPr>
          <w:rFonts w:ascii="Times New Roman" w:hAnsi="Times New Roman" w:cs="Times New Roman"/>
          <w:sz w:val="28"/>
          <w:szCs w:val="28"/>
        </w:rPr>
        <w:t>, следующие изменения</w:t>
      </w:r>
      <w:r w:rsidRPr="0027675A">
        <w:rPr>
          <w:rFonts w:ascii="Times New Roman" w:hAnsi="Times New Roman" w:cs="Times New Roman"/>
          <w:sz w:val="28"/>
          <w:szCs w:val="28"/>
        </w:rPr>
        <w:t>: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08:14:030542:2255 площадью 600 кв.м.,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lastRenderedPageBreak/>
        <w:t>расположенный по адресу: Республика Калмыкия, город Элиста, жилая группа «Бумба», № 70 «Г»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земельный участок с кадастровым номером 08:14:030134:1470 площадью 522 кв.м., 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Полынная, № 2 «Б»,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включить в зону индивидуальной жилой застройки (до 3 эт.), исключив из зоны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08:14:030120:68 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Тенгрин Уйдл, № 2 «Г»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в зону торговых и коммерческих объектов, исключив из зоны общественных центров,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08:14:032501:11, площадью 1831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адресному ориентиру: Республика Калмыкия, город Элиста, АТО «Город Шахмат»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4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08:14:030134:96 площадью 650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60-летия Победы, № 33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зоны сельскохозяйственного использования,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коллективных садов,</w:t>
      </w:r>
      <w:r w:rsidRPr="005A4231">
        <w:rPr>
          <w:rFonts w:ascii="Times New Roman" w:hAnsi="Times New Roman" w:cs="Times New Roman"/>
          <w:sz w:val="28"/>
          <w:szCs w:val="28"/>
        </w:rPr>
        <w:t xml:space="preserve">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земельного участка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площадью 3061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адресному ориентиру: Республика Калмыкия, город Элиста, восточнее дома № 40 ул. им. Титова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6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в зону индивидуальной жилой застройки (до 3 эт), исключив из зоны улично-дорожной сети;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Хаврин Дун, № 1 «Д»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7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объектов здравоохранения и социального обеспечения, исключив из коммунальных зон,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08:14:030318:48 площадью 4139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расположенный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по адресу: Республика Калмыкия, город Элиста, ул. им. Хочинова А.П., №77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8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земельные участки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общей площадью 845,93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расположенные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адресному ориентиру: Республика Калмыкия, город Элиста, ул. им. Номто Очирова, №5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9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lastRenderedPageBreak/>
        <w:t>включить 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зону индивидуальной жилой застройки (до 3 эт),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08:14:030325:75 площадью 794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Юго-Западная, №13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10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коммерческих и торговых объектов,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08:14:030210:710 площадью 800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ул. Сарпинская, № 1 «В»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11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08:14:030421:56, площадью 750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>,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город Элиста, 13-я улица, №1 «А»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12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застройки, исключив из зоны малоэтажной высокоплотной застройки (до 3 эт.),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08:14:030502:748 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Калмыкия, город Элиста, 10 микрорайон, №25 «Б»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, согласно схеме № 13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>включить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в зону индивидуальной жилой застройки (до 3 эт.),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исключив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08:14:030115:72 площадью 745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г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>, г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ород Элиста, ул. Сарпинская, № 2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14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зеленых насаждений и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08:14:030311:8 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город Элиста, ул. им. С.Ф. Заярного, №18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, с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огласно схеме № 15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в зону индивидуальной жилой застройки (до 3 эт.), исключив из зоны зеленых насаждений</w:t>
      </w:r>
      <w:r w:rsidRPr="005A4231">
        <w:rPr>
          <w:rFonts w:ascii="Times New Roman" w:hAnsi="Times New Roman" w:cs="Times New Roman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08:14:030541:146 площадью 600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расположенный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по адресу: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город Элиста, проезд Мечникова, № 26 «Б»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>,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16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08:14:030612:1135 общей площадью 358 кв.м.,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расположенный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по адресу: Республика Калмыкия</w:t>
      </w: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город Элиста, ул. С. Кирова, № 48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17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в зону индивидуальной жилой застройки (до 3 эт.), исключив из зоны малоэтажной высокоплотной жилой застройки (до 3 эт.), зем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08:14:030546:302 площадью 600 кв.м., расположенный по адресу: Республика Калмыкия, город Элиста,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lastRenderedPageBreak/>
        <w:t>ул. Энергетиков, № 22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согласно схеме № 18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торговых и коммерческих объектов,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08:14:030542:2054 площадью 200 кв.м., расположенный по адресу: Республика Калмыкия, город Элиста, жилая группа жилая группа «Универ-Сити», № 55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19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08:14:030422:93 площадью 600 кв.м., расположенный по адресу: Республика Калмыкия, город Элиста, 15-я улица, № 45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20 Приложения к настоящему решению;</w:t>
      </w:r>
    </w:p>
    <w:p w:rsidR="005A4231" w:rsidRPr="005A4231" w:rsidRDefault="005A4231" w:rsidP="004358D4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</w:t>
      </w:r>
      <w:r w:rsidR="004358D4">
        <w:rPr>
          <w:rFonts w:ascii="Times New Roman" w:eastAsiaTheme="minorEastAsia" w:hAnsi="Times New Roman" w:cstheme="minorBidi"/>
          <w:sz w:val="28"/>
          <w:szCs w:val="28"/>
        </w:rPr>
        <w:t xml:space="preserve">с кадастровым номером </w:t>
      </w:r>
      <w:r w:rsidR="004358D4" w:rsidRPr="004358D4">
        <w:rPr>
          <w:rFonts w:ascii="Times New Roman" w:eastAsiaTheme="minorEastAsia" w:hAnsi="Times New Roman" w:cstheme="minorBidi"/>
          <w:sz w:val="28"/>
          <w:szCs w:val="28"/>
          <w:highlight w:val="yellow"/>
        </w:rPr>
        <w:t>08:14:030134:1288</w:t>
      </w:r>
      <w:r w:rsidR="004358D4"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площадью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600 кв.м., расположенный по адресу: Республика Калмыкия, город Элиста, микрорайон «Молодежный», № 66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08:14:030116:106 площадью 100 кв.м., расположенный по адресу: Республика Калмыкия, город Элиста, улица 6-я Северо-Западная, № 1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>включить в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зону индивидуальной жилой застройки (до 3 эт.), исключив из зоны торговых и коммерческих объектов,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 кадастровым номером 08:14:030234:500 площадью 1252 кв.м., расположенный по адресу: Республика Калмыкия, город Элиста, 34 проезд, № 10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торговых и коммерческих объектов,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08:14:030234:84 площадью 1500 кв.м., расположенный по адресу: Республика Калмыкия, город Элиста, улица им. Р. Веткаловой, № 77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24 Приложения к настоящему решению;</w:t>
      </w:r>
    </w:p>
    <w:p w:rsidR="005A4231" w:rsidRPr="00DE37B4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DE37B4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индивидуальной жилой застройки (до 3 эт.), исключив из зоны малоэтажной высокоплотной жилой застройки (до 3 эт.), земельные участки с кадастровыми номерами 08:14:030545:1226, 08:14:030545:1227, 08:14:030545:1228, 08:14:030545:1229, 08:14:030545:1230, 08:14:030545:1231, 08:14:030545:1279 общей площадью 2887 кв.м., расположенные по адресу: Республика Калмыкия, город Элиста, улица В.И. Ленина, № 333 «А», </w:t>
      </w:r>
      <w:r w:rsidRPr="00DE37B4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DE37B4">
        <w:rPr>
          <w:rFonts w:ascii="Times New Roman" w:eastAsiaTheme="minorEastAsia" w:hAnsi="Times New Roman" w:cs="Times New Roman"/>
          <w:sz w:val="28"/>
          <w:szCs w:val="28"/>
        </w:rPr>
        <w:t>асно схеме № 25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торговых и коммерческих объектов, с исключением из зоны режимных объектов,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08:14:030609:138 площадью 4156 кв.м., расположенный по адресу: Республика Калмыкия, город Элиста, ул. Ю.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lastRenderedPageBreak/>
        <w:t>Клыкова, д. № 87 «Б»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26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коммунальные зоны,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земельных участков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общей площадью 2753 кв.м., расположенных по адресному ориентиру: Республика Калмыкия, город Элиста, 10 мкр., западнее № 88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27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среднеэтажной жилой застройки (от 3 до 5 эт.),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08:14:030657:353 площадью 350 кв.м., расположенный по адресу: </w:t>
      </w:r>
      <w:r w:rsidR="006E1D05"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Республика Калмыкия</w:t>
      </w:r>
      <w:r w:rsidR="006E1D05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город Элиста, ул. М. Эсамбаева, № 7 «А»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28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 и зоны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08:14:030427:1199 площадью 600 кв. м., расположенный по адресу: Республика Калмыкия, город Элиста, 11 проезд, № 53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29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theme="minorBidi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промышленной зоны,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08:14:030547:0027 площадью 29224 кв.м., расположенный по адресу: город Элиста, Восточная промзона, 5 проезд, № 36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30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08:14:030107:130 площадью 600 кв.м., расположенный по адресу: Республика Калмыкия, город Элиста, ул. Цаган Сар, № 21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улично-дорожной сети, зоны зеленых насаждений, зоны среднеэтажной жилой застройки (от 3 до 5 эт.), 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земельный участок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08:14:030207:88 площадью 600 кв.м., расположенный по адресу: Республика Калмыкия, город Элиста, ул. Строительная, 57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исключив из зоны малоэтажной высокоплотной застройки (до 3 эт.),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08:14:032501:1451 площадью 600 кв.м., расположенный по адресному ориентиру: Республика Калмыкия, город Элиста, проезд Лермонтова, юго-восточнее д. 2 «А» в 968 метрах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торговых и коммерческих объектов, исключив из зоны зеленых насаждений,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земельный участок с кадастровым номером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08:14:030416:144 площадью 150 кв.м., расположенный по адресу: Республика Калмыкия, город Элиста, ул. им. Скрипкина В.П., №1 «Б»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34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lastRenderedPageBreak/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297 кв.м., расположенный по адресному ориентиру: Республика Калмыкия, город Элиста, 4 мкр., севернее многоквартирного дома № 16,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117 кв.м., расположенный по адресному ориентиру: Республика Калмыкия, город Элиста, 6 мкр.,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36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120 кв.м., расположенный по адресному ориентиру: Республика Калмыкия, город Элиста, 7 мкр., № 2,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37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70 кв.м., расположенный по адресному ориентиру: Республика Калмыкия, город Элиста, 8 мкр., севернее многоквартирного дома № 58,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38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индивидуальной жилой застройки (до 3 эт.), земельный участок площадью 325 кв.м., расположенный по адресному ориентиру: Республика Калмыкия, город Элиста, ул. Ипподромная, между многоквартирными домами № 101 и №111,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39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240 кв.м., расположенный по адресному ориентиру: Республика Калмыкия, город Элиста, ул. Ю. Клыкова,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40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90 кв.м., расположенный по адресному ориентиру: Республика Калмыкия, город Элиста, ул. им. Сусеева А.И.,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41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улично-дорожной сети, земельный участок площадью 117 кв.м., расположенный по адресному ориентиру: Республика Калмыкия, город Элиста, 2-я улица Южного района,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42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малоэтажной высокоплотной застройки (до 3 эт.), земельный участок площадью 80 кв.м., расположенный по </w:t>
      </w:r>
      <w:r w:rsidRPr="005A4231">
        <w:rPr>
          <w:rFonts w:ascii="Times New Roman" w:eastAsiaTheme="minorEastAsia" w:hAnsi="Times New Roman" w:cstheme="minorBidi"/>
          <w:sz w:val="28"/>
          <w:szCs w:val="28"/>
        </w:rPr>
        <w:lastRenderedPageBreak/>
        <w:t xml:space="preserve">адресному ориентиру: Республика Калмыкия, город Элиста, улица 8 марта,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43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улично-дорожной сети, земельный участок площадью 120 кв.м., расположенный по адресному ориентиру: Республика Калмыкия, город Элиста, улица Автомобилистов,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44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90 кв.м., расположенный по адресному ориентиру: Республика Калмыкия, город Элиста, улица Ю. Клыкова,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45 Приложения к настоящему решению;</w:t>
      </w:r>
    </w:p>
    <w:p w:rsidR="005A4231" w:rsidRPr="005A4231" w:rsidRDefault="005A4231" w:rsidP="005A4231">
      <w:pPr>
        <w:pStyle w:val="affa"/>
        <w:widowControl/>
        <w:numPr>
          <w:ilvl w:val="0"/>
          <w:numId w:val="16"/>
        </w:numPr>
        <w:tabs>
          <w:tab w:val="left" w:pos="1134"/>
        </w:tabs>
        <w:autoSpaceDE/>
        <w:autoSpaceDN/>
        <w:adjustRightInd/>
        <w:spacing w:before="240"/>
        <w:ind w:left="0" w:right="-1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5A4231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зеленых насаждений и зоны улично-дорожной сети, земельный участок площадью 144 кв.м., расположенный по адресному ориентиру: Республика Калмыкия, город Элиста, улица Строительная (пересечение Демьяновская), </w:t>
      </w:r>
      <w:r w:rsidRPr="005A4231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5A4231">
        <w:rPr>
          <w:rFonts w:ascii="Times New Roman" w:eastAsiaTheme="minorEastAsia" w:hAnsi="Times New Roman" w:cs="Times New Roman"/>
          <w:sz w:val="28"/>
          <w:szCs w:val="28"/>
        </w:rPr>
        <w:t>асно схеме № 46 Приложения к настоящему решению;</w:t>
      </w:r>
    </w:p>
    <w:p w:rsidR="006E1D05" w:rsidRDefault="005A4231" w:rsidP="00987AA4">
      <w:pPr>
        <w:pStyle w:val="affa"/>
        <w:widowControl/>
        <w:numPr>
          <w:ilvl w:val="0"/>
          <w:numId w:val="16"/>
        </w:numPr>
        <w:tabs>
          <w:tab w:val="left" w:pos="426"/>
          <w:tab w:val="left" w:pos="1134"/>
        </w:tabs>
        <w:autoSpaceDE/>
        <w:autoSpaceDN/>
        <w:adjustRightInd/>
        <w:ind w:left="0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6E1D05">
        <w:rPr>
          <w:rFonts w:ascii="Times New Roman" w:eastAsiaTheme="minorEastAsia" w:hAnsi="Times New Roman" w:cstheme="minorBidi"/>
          <w:sz w:val="28"/>
          <w:szCs w:val="28"/>
        </w:rPr>
        <w:t xml:space="preserve">включить в зону объектов здравоохранения и социального обеспечения, исключив из зоны многоэтажной жилой застройки (5 эт. и выше), земельный участок площадью 247 кв.м., расположенный по адресному ориентиру: Республика Калмыкия, город Элиста, 1 мкр., западнее многоквартирного дома № 33, </w:t>
      </w:r>
      <w:r w:rsidRPr="006E1D05">
        <w:rPr>
          <w:rFonts w:ascii="Times New Roman" w:eastAsiaTheme="minorEastAsia" w:hAnsi="Times New Roman" w:cstheme="minorBidi"/>
          <w:color w:val="000000"/>
          <w:sz w:val="28"/>
          <w:szCs w:val="28"/>
        </w:rPr>
        <w:t>согл</w:t>
      </w:r>
      <w:r w:rsidRPr="006E1D05">
        <w:rPr>
          <w:rFonts w:ascii="Times New Roman" w:eastAsiaTheme="minorEastAsia" w:hAnsi="Times New Roman" w:cs="Times New Roman"/>
          <w:sz w:val="28"/>
          <w:szCs w:val="28"/>
        </w:rPr>
        <w:t xml:space="preserve">асно схеме № 47 Приложения к </w:t>
      </w:r>
      <w:r w:rsidR="006E1D05" w:rsidRPr="006E1D05">
        <w:rPr>
          <w:rFonts w:ascii="Times New Roman" w:eastAsiaTheme="minorEastAsia" w:hAnsi="Times New Roman" w:cs="Times New Roman"/>
          <w:sz w:val="28"/>
          <w:szCs w:val="28"/>
        </w:rPr>
        <w:t>настоящему решению;</w:t>
      </w:r>
    </w:p>
    <w:p w:rsidR="0099780F" w:rsidRDefault="0099780F" w:rsidP="00987AA4">
      <w:pPr>
        <w:pStyle w:val="affa"/>
        <w:widowControl/>
        <w:numPr>
          <w:ilvl w:val="0"/>
          <w:numId w:val="16"/>
        </w:numPr>
        <w:tabs>
          <w:tab w:val="left" w:pos="426"/>
          <w:tab w:val="left" w:pos="1134"/>
        </w:tabs>
        <w:autoSpaceDE/>
        <w:autoSpaceDN/>
        <w:adjustRightInd/>
        <w:ind w:left="0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6E1D05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торговых и коммерческих объектов, исключив из зоны зеленых насаждений, земельный участок с кадастровым номером 08:14:030508:5365 площадью 300 кв.м., расположенный по адресу: Республика Калмыкия, город Элиста, 1 микрорайон, № 40 «А», согласно схеме № </w:t>
      </w:r>
      <w:r w:rsidR="00DE37B4">
        <w:rPr>
          <w:rFonts w:ascii="Times New Roman" w:eastAsiaTheme="minorEastAsia" w:hAnsi="Times New Roman" w:cs="Times New Roman"/>
          <w:sz w:val="28"/>
          <w:szCs w:val="28"/>
        </w:rPr>
        <w:t>48</w:t>
      </w:r>
      <w:r w:rsidRPr="006E1D05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D477C4">
        <w:rPr>
          <w:rFonts w:ascii="Times New Roman" w:eastAsiaTheme="minorEastAsia" w:hAnsi="Times New Roman" w:cs="Times New Roman"/>
          <w:sz w:val="28"/>
          <w:szCs w:val="28"/>
        </w:rPr>
        <w:t>Приложения к настоящему решению;</w:t>
      </w:r>
    </w:p>
    <w:p w:rsidR="00D477C4" w:rsidRPr="006E1D05" w:rsidRDefault="00D477C4" w:rsidP="00987AA4">
      <w:pPr>
        <w:pStyle w:val="affa"/>
        <w:widowControl/>
        <w:numPr>
          <w:ilvl w:val="0"/>
          <w:numId w:val="16"/>
        </w:numPr>
        <w:tabs>
          <w:tab w:val="left" w:pos="426"/>
          <w:tab w:val="left" w:pos="1134"/>
        </w:tabs>
        <w:autoSpaceDE/>
        <w:autoSpaceDN/>
        <w:adjustRightInd/>
        <w:ind w:left="0"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включить в коммунальные зоны, исключив из зоны зеленых насаждений и зоны улично-дорожной сети земельный участок с кадастровым номером 08:14:030547:211 площадью 420 кв.м., расположенный по адресу: Республика Калмыкия, город Элиста, проспект имени Петра Анацкого, № 19 «А», согласно схеме № 49 Приложения к настоящему решению.</w:t>
      </w:r>
    </w:p>
    <w:p w:rsidR="00E05032" w:rsidRPr="00D24DED" w:rsidRDefault="0099780F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2D52C6">
        <w:rPr>
          <w:rFonts w:ascii="Times New Roman" w:hAnsi="Times New Roman" w:cs="Times New Roman"/>
          <w:sz w:val="28"/>
          <w:szCs w:val="28"/>
        </w:rPr>
        <w:t xml:space="preserve">. </w:t>
      </w:r>
      <w:r w:rsidR="00E05032" w:rsidRPr="00D24DED">
        <w:rPr>
          <w:rFonts w:ascii="Times New Roman" w:hAnsi="Times New Roman" w:cs="Times New Roman"/>
          <w:sz w:val="28"/>
          <w:szCs w:val="28"/>
        </w:rPr>
        <w:t>Администрации города Элисты разместить настоящее решение на официальном сайте Администрации города Элисты.</w:t>
      </w:r>
    </w:p>
    <w:p w:rsidR="00E05032" w:rsidRDefault="0099780F" w:rsidP="00AA343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E05032" w:rsidRPr="00D24DED">
        <w:rPr>
          <w:rFonts w:ascii="Times New Roman" w:hAnsi="Times New Roman" w:cs="Times New Roman"/>
          <w:sz w:val="28"/>
          <w:szCs w:val="28"/>
        </w:rPr>
        <w:t>.</w:t>
      </w:r>
      <w:r w:rsidR="00E05032" w:rsidRPr="00D24DE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05032" w:rsidRPr="00D24DED">
        <w:rPr>
          <w:rFonts w:ascii="Times New Roman" w:hAnsi="Times New Roman" w:cs="Times New Roman"/>
          <w:sz w:val="28"/>
          <w:szCs w:val="28"/>
        </w:rPr>
        <w:t>Настоящее</w:t>
      </w:r>
      <w:r w:rsidR="00E05032" w:rsidRPr="00F07BD2">
        <w:rPr>
          <w:rFonts w:ascii="Times New Roman" w:hAnsi="Times New Roman" w:cs="Times New Roman"/>
          <w:sz w:val="28"/>
          <w:szCs w:val="28"/>
        </w:rPr>
        <w:t xml:space="preserve"> решение вступает в силу со дня его официального опубликования в газете «Элистинская панорама».</w:t>
      </w:r>
    </w:p>
    <w:p w:rsidR="00144669" w:rsidRDefault="00144669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города Элисты -</w:t>
      </w: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E8280D">
        <w:rPr>
          <w:rFonts w:ascii="Times New Roman" w:hAnsi="Times New Roman" w:cs="Times New Roman"/>
          <w:sz w:val="28"/>
          <w:szCs w:val="28"/>
        </w:rPr>
        <w:t>Председатель Элистинского</w:t>
      </w:r>
    </w:p>
    <w:p w:rsidR="00C11EDC" w:rsidRDefault="00C11EDC" w:rsidP="00D477C4">
      <w:pPr>
        <w:ind w:firstLine="0"/>
      </w:pPr>
      <w:r w:rsidRPr="00E8280D">
        <w:rPr>
          <w:rFonts w:ascii="Times New Roman" w:hAnsi="Times New Roman" w:cs="Times New Roman"/>
          <w:sz w:val="28"/>
          <w:szCs w:val="28"/>
        </w:rPr>
        <w:t>городского Собр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8280D">
        <w:rPr>
          <w:rFonts w:ascii="Times New Roman" w:hAnsi="Times New Roman" w:cs="Times New Roman"/>
          <w:sz w:val="28"/>
          <w:szCs w:val="28"/>
        </w:rPr>
        <w:t xml:space="preserve">ния        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CB1947">
        <w:rPr>
          <w:rFonts w:ascii="Times New Roman" w:hAnsi="Times New Roman" w:cs="Times New Roman"/>
          <w:sz w:val="28"/>
          <w:szCs w:val="28"/>
        </w:rPr>
        <w:t xml:space="preserve">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E8280D">
        <w:rPr>
          <w:rFonts w:ascii="Times New Roman" w:hAnsi="Times New Roman" w:cs="Times New Roman"/>
          <w:sz w:val="28"/>
          <w:szCs w:val="28"/>
        </w:rPr>
        <w:t xml:space="preserve">  </w:t>
      </w:r>
      <w:r w:rsidRPr="00C11EDC">
        <w:rPr>
          <w:rFonts w:ascii="Times New Roman" w:hAnsi="Times New Roman" w:cs="Times New Roman"/>
          <w:b/>
          <w:sz w:val="28"/>
          <w:szCs w:val="28"/>
        </w:rPr>
        <w:t>Н. Орзаев</w:t>
      </w:r>
      <w:r>
        <w:br w:type="page"/>
      </w:r>
    </w:p>
    <w:tbl>
      <w:tblPr>
        <w:tblW w:w="0" w:type="auto"/>
        <w:tblInd w:w="4928" w:type="dxa"/>
        <w:tblLook w:val="01E0" w:firstRow="1" w:lastRow="1" w:firstColumn="1" w:lastColumn="1" w:noHBand="0" w:noVBand="0"/>
      </w:tblPr>
      <w:tblGrid>
        <w:gridCol w:w="4360"/>
      </w:tblGrid>
      <w:tr w:rsidR="00E05032" w:rsidRPr="00BB496B" w:rsidTr="00AE47DF">
        <w:trPr>
          <w:trHeight w:val="695"/>
        </w:trPr>
        <w:tc>
          <w:tcPr>
            <w:tcW w:w="4360" w:type="dxa"/>
          </w:tcPr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br w:type="page"/>
            </w:r>
            <w:r w:rsidRPr="00885618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ложение </w:t>
            </w:r>
          </w:p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0A0B">
              <w:rPr>
                <w:rFonts w:ascii="Times New Roman" w:hAnsi="Times New Roman" w:cs="Times New Roman"/>
                <w:sz w:val="28"/>
                <w:szCs w:val="28"/>
              </w:rPr>
              <w:t>к решению Элистинского городского Собрания</w:t>
            </w:r>
          </w:p>
          <w:p w:rsidR="005D21A5" w:rsidRPr="005D21A5" w:rsidRDefault="00D24D3D" w:rsidP="0099780F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="001803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9780F">
              <w:rPr>
                <w:rFonts w:ascii="Times New Roman" w:hAnsi="Times New Roman" w:cs="Times New Roman"/>
                <w:sz w:val="28"/>
                <w:szCs w:val="28"/>
              </w:rPr>
              <w:t>__ июня</w:t>
            </w:r>
            <w:r w:rsidR="003140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E47D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F15F3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E05032" w:rsidRPr="00530A0B">
              <w:rPr>
                <w:rFonts w:ascii="Times New Roman" w:hAnsi="Times New Roman" w:cs="Times New Roman"/>
                <w:sz w:val="28"/>
                <w:szCs w:val="28"/>
              </w:rPr>
              <w:t xml:space="preserve"> года №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9780F">
              <w:rPr>
                <w:rFonts w:ascii="Times New Roman" w:hAnsi="Times New Roman" w:cs="Times New Roman"/>
                <w:sz w:val="28"/>
                <w:szCs w:val="28"/>
              </w:rPr>
              <w:t>__</w: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48C2A9B" wp14:editId="404B6A27">
                  <wp:extent cx="3389395" cy="285940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0994" t="10754" r="47712" b="24016"/>
                          <a:stretch/>
                        </pic:blipFill>
                        <pic:spPr bwMode="auto">
                          <a:xfrm>
                            <a:off x="0" y="0"/>
                            <a:ext cx="3479142" cy="2935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28343F19" wp14:editId="77656F41">
                  <wp:extent cx="3561064" cy="2859932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0240" t="15489" r="47395" b="21117"/>
                          <a:stretch/>
                        </pic:blipFill>
                        <pic:spPr bwMode="auto">
                          <a:xfrm>
                            <a:off x="0" y="0"/>
                            <a:ext cx="3606990" cy="2896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96A1444" wp14:editId="45982DB9">
                  <wp:extent cx="3523619" cy="3197158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4679" t="19753" r="50022" b="30778"/>
                          <a:stretch/>
                        </pic:blipFill>
                        <pic:spPr bwMode="auto">
                          <a:xfrm>
                            <a:off x="0" y="0"/>
                            <a:ext cx="3568272" cy="3237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A1EF4CF" wp14:editId="10A2AAE7">
                  <wp:extent cx="3646805" cy="319659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3907" t="16074" r="48170" b="31008"/>
                          <a:stretch/>
                        </pic:blipFill>
                        <pic:spPr bwMode="auto">
                          <a:xfrm>
                            <a:off x="0" y="0"/>
                            <a:ext cx="3665827" cy="3213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7B5C" w:rsidRDefault="00D67B5C" w:rsidP="00AA4D29">
      <w:pPr>
        <w:widowControl/>
        <w:autoSpaceDE/>
        <w:autoSpaceDN/>
        <w:adjustRightInd/>
        <w:spacing w:line="276" w:lineRule="auto"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line="276" w:lineRule="auto"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_GoBack"/>
      <w:bookmarkEnd w:id="0"/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4B832394" wp14:editId="00F8BF6F">
                  <wp:extent cx="3276600" cy="3225403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8492" t="14316" r="43329" b="18876"/>
                          <a:stretch/>
                        </pic:blipFill>
                        <pic:spPr bwMode="auto">
                          <a:xfrm>
                            <a:off x="0" y="0"/>
                            <a:ext cx="3289546" cy="3238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1D4B08E" wp14:editId="3786305F">
                  <wp:extent cx="3600450" cy="3256290"/>
                  <wp:effectExtent l="0" t="0" r="0" b="127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9400" t="17487" r="43442" b="22766"/>
                          <a:stretch/>
                        </pic:blipFill>
                        <pic:spPr bwMode="auto">
                          <a:xfrm>
                            <a:off x="0" y="0"/>
                            <a:ext cx="3625084" cy="3278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31FA8A53" wp14:editId="73995583">
                  <wp:extent cx="3400425" cy="33147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C7267BE" wp14:editId="2C02C642">
                  <wp:extent cx="3390900" cy="33147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5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17C8A7A" wp14:editId="21D91C26">
                  <wp:extent cx="3533775" cy="3272014"/>
                  <wp:effectExtent l="0" t="0" r="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6397" t="26298" r="50107" b="35029"/>
                          <a:stretch/>
                        </pic:blipFill>
                        <pic:spPr bwMode="auto">
                          <a:xfrm>
                            <a:off x="0" y="0"/>
                            <a:ext cx="3546402" cy="32837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2119AFA1" wp14:editId="71737FF3">
                  <wp:extent cx="3457443" cy="327152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7563" t="25790" r="50678" b="37070"/>
                          <a:stretch/>
                        </pic:blipFill>
                        <pic:spPr bwMode="auto">
                          <a:xfrm>
                            <a:off x="0" y="0"/>
                            <a:ext cx="3478494" cy="3291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7008845" wp14:editId="6A78B261">
                  <wp:extent cx="3514725" cy="335280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3360220F" wp14:editId="0A0765BB">
                  <wp:extent cx="3533775" cy="338137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7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8D666F6" wp14:editId="3438D5C4">
                  <wp:extent cx="3248025" cy="3009900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36D9759" wp14:editId="1E53EE53">
                  <wp:extent cx="3238500" cy="30099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8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14EABA73" wp14:editId="0BFF8E85">
                  <wp:extent cx="3352800" cy="33337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333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60B3564" wp14:editId="570C3C8E">
                  <wp:extent cx="3238500" cy="33337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333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A4D29" w:rsidRDefault="00AA4D29" w:rsidP="00AA4D29">
      <w: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9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B7BFDC3" wp14:editId="2EC2E414">
                  <wp:extent cx="3504576" cy="343598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4077" t="25266" r="39954" b="11825"/>
                          <a:stretch/>
                        </pic:blipFill>
                        <pic:spPr bwMode="auto">
                          <a:xfrm>
                            <a:off x="0" y="0"/>
                            <a:ext cx="3518870" cy="3449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5B49CA0" wp14:editId="7CE952EE">
                  <wp:extent cx="3571875" cy="3436577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0890" t="22696" r="40812" b="11794"/>
                          <a:stretch/>
                        </pic:blipFill>
                        <pic:spPr bwMode="auto">
                          <a:xfrm>
                            <a:off x="0" y="0"/>
                            <a:ext cx="3587808" cy="345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10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1E1F6621" wp14:editId="359DC898">
                  <wp:extent cx="3352800" cy="336232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01254970" wp14:editId="0E7EF57A">
                  <wp:extent cx="3248025" cy="33623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Default="00AA4D29" w:rsidP="00AA4D29">
      <w: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11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379C0E1B" wp14:editId="78D5FD68">
                  <wp:extent cx="3237988" cy="321627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951" cy="322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44676DFA" wp14:editId="4EF2D893">
                  <wp:extent cx="3238500" cy="321661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956" cy="3218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56B678D" wp14:editId="1470787F">
                  <wp:extent cx="3571240" cy="3592749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4616" t="17503" r="47124" b="24907"/>
                          <a:stretch/>
                        </pic:blipFill>
                        <pic:spPr bwMode="auto">
                          <a:xfrm>
                            <a:off x="0" y="0"/>
                            <a:ext cx="3611463" cy="3633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39CB65AC" wp14:editId="4B08408A">
                  <wp:extent cx="3731414" cy="3469532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26801" t="13723" r="40956" b="25944"/>
                          <a:stretch/>
                        </pic:blipFill>
                        <pic:spPr bwMode="auto">
                          <a:xfrm>
                            <a:off x="0" y="0"/>
                            <a:ext cx="3812891" cy="3545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Default="00AA4D29" w:rsidP="00AA4D29">
      <w: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16A0CBCC" wp14:editId="31B70689">
                  <wp:extent cx="3428365" cy="332686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2553" t="25424" r="53795" b="25685"/>
                          <a:stretch/>
                        </pic:blipFill>
                        <pic:spPr bwMode="auto">
                          <a:xfrm>
                            <a:off x="0" y="0"/>
                            <a:ext cx="3459752" cy="3357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5827CCD" wp14:editId="09FAA5CF">
                  <wp:extent cx="3647216" cy="332676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22773" t="26284" r="52737" b="26131"/>
                          <a:stretch/>
                        </pic:blipFill>
                        <pic:spPr bwMode="auto">
                          <a:xfrm>
                            <a:off x="0" y="0"/>
                            <a:ext cx="3677236" cy="3354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line="276" w:lineRule="auto"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14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FB7A7CD" wp14:editId="73AD46C0">
                  <wp:extent cx="3637915" cy="3429000"/>
                  <wp:effectExtent l="0" t="0" r="63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0348" t="26158" r="54328" b="28951"/>
                          <a:stretch/>
                        </pic:blipFill>
                        <pic:spPr bwMode="auto">
                          <a:xfrm>
                            <a:off x="0" y="0"/>
                            <a:ext cx="3670766" cy="3459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9802783" wp14:editId="2478BEDC">
                  <wp:extent cx="3609975" cy="3381375"/>
                  <wp:effectExtent l="0" t="0" r="9525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21038" t="21860" r="51639" b="29566"/>
                          <a:stretch/>
                        </pic:blipFill>
                        <pic:spPr bwMode="auto">
                          <a:xfrm>
                            <a:off x="0" y="0"/>
                            <a:ext cx="3609975" cy="338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Default="00AA4D29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15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473EB179" wp14:editId="4B2B4799">
                  <wp:extent cx="3494405" cy="324231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25521" t="32633" r="55554" b="29128"/>
                          <a:stretch/>
                        </pic:blipFill>
                        <pic:spPr bwMode="auto">
                          <a:xfrm>
                            <a:off x="0" y="0"/>
                            <a:ext cx="3525781" cy="3271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56668DD9" wp14:editId="375CB2CC">
                  <wp:extent cx="3590290" cy="3242553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22371" t="26512" r="52390" b="24032"/>
                          <a:stretch/>
                        </pic:blipFill>
                        <pic:spPr bwMode="auto">
                          <a:xfrm>
                            <a:off x="0" y="0"/>
                            <a:ext cx="3617054" cy="3266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A440456" wp14:editId="1E675B58">
                  <wp:extent cx="3438525" cy="334581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27465" t="23663" r="51427" b="32722"/>
                          <a:stretch/>
                        </pic:blipFill>
                        <pic:spPr bwMode="auto">
                          <a:xfrm>
                            <a:off x="0" y="0"/>
                            <a:ext cx="3463007" cy="3369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E27FB6F" wp14:editId="5EE5C191">
                  <wp:extent cx="3466465" cy="334631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25572" t="27892" r="52924" b="27686"/>
                          <a:stretch/>
                        </pic:blipFill>
                        <pic:spPr bwMode="auto">
                          <a:xfrm>
                            <a:off x="0" y="0"/>
                            <a:ext cx="3485044" cy="3364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Default="00AA4D29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17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995" w:dyaOrig="81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0pt;height:262.5pt" o:ole="">
                  <v:imagedata r:id="rId40" o:title=""/>
                </v:shape>
                <o:OLEObject Type="Embed" ProgID="PBrush" ShapeID="_x0000_i1025" DrawAspect="Content" ObjectID="_1717242104" r:id="rId4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905" w:dyaOrig="7365">
                <v:shape id="_x0000_i1026" type="#_x0000_t75" style="width:297pt;height:262.5pt" o:ole="">
                  <v:imagedata r:id="rId42" o:title=""/>
                </v:shape>
                <o:OLEObject Type="Embed" ProgID="PBrush" ShapeID="_x0000_i1026" DrawAspect="Content" ObjectID="_1717242105" r:id="rId43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18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545" w:dyaOrig="7530">
                <v:shape id="_x0000_i1027" type="#_x0000_t75" style="width:258pt;height:239.25pt" o:ole="">
                  <v:imagedata r:id="rId44" o:title=""/>
                </v:shape>
                <o:OLEObject Type="Embed" ProgID="PBrush" ShapeID="_x0000_i1027" DrawAspect="Content" ObjectID="_1717242106" r:id="rId4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785" w:dyaOrig="7095">
                <v:shape id="_x0000_i1028" type="#_x0000_t75" style="width:282pt;height:239.25pt" o:ole="">
                  <v:imagedata r:id="rId46" o:title=""/>
                </v:shape>
                <o:OLEObject Type="Embed" ProgID="PBrush" ShapeID="_x0000_i1028" DrawAspect="Content" ObjectID="_1717242107" r:id="rId47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19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410" w:dyaOrig="6990">
                <v:shape id="_x0000_i1029" type="#_x0000_t75" style="width:253.5pt;height:225pt" o:ole="">
                  <v:imagedata r:id="rId48" o:title=""/>
                </v:shape>
                <o:OLEObject Type="Embed" ProgID="PBrush" ShapeID="_x0000_i1029" DrawAspect="Content" ObjectID="_1717242108" r:id="rId49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90" w:dyaOrig="6570">
                <v:shape id="_x0000_i1030" type="#_x0000_t75" style="width:254.25pt;height:225pt" o:ole="">
                  <v:imagedata r:id="rId50" o:title=""/>
                </v:shape>
                <o:OLEObject Type="Embed" ProgID="PBrush" ShapeID="_x0000_i1030" DrawAspect="Content" ObjectID="_1717242109" r:id="rId51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20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470" w:dyaOrig="7380">
                <v:shape id="_x0000_i1031" type="#_x0000_t75" style="width:267.75pt;height:263.25pt" o:ole="">
                  <v:imagedata r:id="rId52" o:title=""/>
                </v:shape>
                <o:OLEObject Type="Embed" ProgID="PBrush" ShapeID="_x0000_i1031" DrawAspect="Content" ObjectID="_1717242110" r:id="rId5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545" w:dyaOrig="7680">
                <v:shape id="_x0000_i1032" type="#_x0000_t75" style="width:259.5pt;height:264.75pt" o:ole="">
                  <v:imagedata r:id="rId54" o:title=""/>
                </v:shape>
                <o:OLEObject Type="Embed" ProgID="PBrush" ShapeID="_x0000_i1032" DrawAspect="Content" ObjectID="_1717242111" r:id="rId55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21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45" w:dyaOrig="5790">
                <v:shape id="_x0000_i1033" type="#_x0000_t75" style="width:274.5pt;height:245.25pt" o:ole="">
                  <v:imagedata r:id="rId56" o:title=""/>
                </v:shape>
                <o:OLEObject Type="Embed" ProgID="PBrush" ShapeID="_x0000_i1033" DrawAspect="Content" ObjectID="_1717242112" r:id="rId5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25" w:dyaOrig="5460">
                <v:shape id="_x0000_i1034" type="#_x0000_t75" style="width:261pt;height:245.25pt" o:ole="">
                  <v:imagedata r:id="rId58" o:title=""/>
                </v:shape>
                <o:OLEObject Type="Embed" ProgID="PBrush" ShapeID="_x0000_i1034" DrawAspect="Content" ObjectID="_1717242113" r:id="rId59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850" w:dyaOrig="4635">
                <v:shape id="_x0000_i1035" type="#_x0000_t75" style="width:318.75pt;height:258.75pt" o:ole="">
                  <v:imagedata r:id="rId60" o:title=""/>
                </v:shape>
                <o:OLEObject Type="Embed" ProgID="PBrush" ShapeID="_x0000_i1035" DrawAspect="Content" ObjectID="_1717242114" r:id="rId6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710" w:dyaOrig="6285">
                <v:shape id="_x0000_i1036" type="#_x0000_t75" style="width:300.75pt;height:258.75pt" o:ole="">
                  <v:imagedata r:id="rId62" o:title=""/>
                </v:shape>
                <o:OLEObject Type="Embed" ProgID="PBrush" ShapeID="_x0000_i1036" DrawAspect="Content" ObjectID="_1717242115" r:id="rId63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line="276" w:lineRule="auto"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845" w:dyaOrig="6345">
                <v:shape id="_x0000_i1037" type="#_x0000_t75" style="width:267.75pt;height:236.25pt" o:ole="">
                  <v:imagedata r:id="rId64" o:title=""/>
                </v:shape>
                <o:OLEObject Type="Embed" ProgID="PBrush" ShapeID="_x0000_i1037" DrawAspect="Content" ObjectID="_1717242116" r:id="rId6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705" w:dyaOrig="6060">
                <v:shape id="_x0000_i1038" type="#_x0000_t75" style="width:272.25pt;height:236.25pt" o:ole="">
                  <v:imagedata r:id="rId66" o:title=""/>
                </v:shape>
                <o:OLEObject Type="Embed" ProgID="PBrush" ShapeID="_x0000_i1038" DrawAspect="Content" ObjectID="_1717242117" r:id="rId67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24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055" w:dyaOrig="4125">
                <v:shape id="_x0000_i1039" type="#_x0000_t75" style="width:288.75pt;height:254.25pt" o:ole="">
                  <v:imagedata r:id="rId68" o:title=""/>
                </v:shape>
                <o:OLEObject Type="Embed" ProgID="PBrush" ShapeID="_x0000_i1039" DrawAspect="Content" ObjectID="_1717242118" r:id="rId69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85" w:dyaOrig="4965">
                <v:shape id="_x0000_i1040" type="#_x0000_t75" style="width:285pt;height:252pt" o:ole="">
                  <v:imagedata r:id="rId70" o:title=""/>
                </v:shape>
                <o:OLEObject Type="Embed" ProgID="PBrush" ShapeID="_x0000_i1040" DrawAspect="Content" ObjectID="_1717242119" r:id="rId71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25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660" w:dyaOrig="6555">
                <v:shape id="_x0000_i1041" type="#_x0000_t75" style="width:279.75pt;height:244.5pt" o:ole="">
                  <v:imagedata r:id="rId72" o:title=""/>
                </v:shape>
                <o:OLEObject Type="Embed" ProgID="PBrush" ShapeID="_x0000_i1041" DrawAspect="Content" ObjectID="_1717242120" r:id="rId7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85" w:dyaOrig="6120">
                <v:shape id="_x0000_i1042" type="#_x0000_t75" style="width:249.75pt;height:244.5pt" o:ole="">
                  <v:imagedata r:id="rId74" o:title=""/>
                </v:shape>
                <o:OLEObject Type="Embed" ProgID="PBrush" ShapeID="_x0000_i1042" DrawAspect="Content" ObjectID="_1717242121" r:id="rId75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775" w:dyaOrig="4785">
                <v:shape id="_x0000_i1043" type="#_x0000_t75" style="width:282.75pt;height:240.75pt" o:ole="">
                  <v:imagedata r:id="rId76" o:title=""/>
                </v:shape>
                <o:OLEObject Type="Embed" ProgID="PBrush" ShapeID="_x0000_i1043" DrawAspect="Content" ObjectID="_1717242122" r:id="rId7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70" w:dyaOrig="5160">
                <v:shape id="_x0000_i1044" type="#_x0000_t75" style="width:279pt;height:240.75pt" o:ole="">
                  <v:imagedata r:id="rId78" o:title=""/>
                </v:shape>
                <o:OLEObject Type="Embed" ProgID="PBrush" ShapeID="_x0000_i1044" DrawAspect="Content" ObjectID="_1717242123" r:id="rId79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27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2F3FB56A" wp14:editId="3A1F5FE7">
                  <wp:extent cx="3495650" cy="3372256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/>
                          <a:srcRect l="20871" t="14733" r="39840" b="12696"/>
                          <a:stretch/>
                        </pic:blipFill>
                        <pic:spPr bwMode="auto">
                          <a:xfrm>
                            <a:off x="0" y="0"/>
                            <a:ext cx="3520476" cy="3396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0AEE3D4" wp14:editId="30671DB9">
                  <wp:extent cx="3759978" cy="33718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1"/>
                          <a:srcRect l="16882" t="13096" r="38305" b="9422"/>
                          <a:stretch/>
                        </pic:blipFill>
                        <pic:spPr bwMode="auto">
                          <a:xfrm>
                            <a:off x="0" y="0"/>
                            <a:ext cx="3792497" cy="3401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28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370" w:dyaOrig="7530">
                <v:shape id="_x0000_i1045" type="#_x0000_t75" style="width:258pt;height:222.75pt" o:ole="">
                  <v:imagedata r:id="rId82" o:title=""/>
                </v:shape>
                <o:OLEObject Type="Embed" ProgID="PBrush" ShapeID="_x0000_i1045" DrawAspect="Content" ObjectID="_1717242124" r:id="rId8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875" w:dyaOrig="4590">
                <v:shape id="_x0000_i1046" type="#_x0000_t75" style="width:229.5pt;height:223.5pt" o:ole="">
                  <v:imagedata r:id="rId84" o:title=""/>
                </v:shape>
                <o:OLEObject Type="Embed" ProgID="PBrush" ShapeID="_x0000_i1046" DrawAspect="Content" ObjectID="_1717242125" r:id="rId85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29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195" w:dyaOrig="6270">
                <v:shape id="_x0000_i1047" type="#_x0000_t75" style="width:294.75pt;height:246.75pt" o:ole="">
                  <v:imagedata r:id="rId86" o:title=""/>
                </v:shape>
                <o:OLEObject Type="Embed" ProgID="PBrush" ShapeID="_x0000_i1047" DrawAspect="Content" ObjectID="_1717242126" r:id="rId8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670" w:dyaOrig="5985">
                <v:shape id="_x0000_i1048" type="#_x0000_t75" style="width:258pt;height:246.75pt" o:ole="">
                  <v:imagedata r:id="rId88" o:title=""/>
                </v:shape>
                <o:OLEObject Type="Embed" ProgID="PBrush" ShapeID="_x0000_i1048" DrawAspect="Content" ObjectID="_1717242127" r:id="rId89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30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645" w:dyaOrig="6630">
                <v:shape id="_x0000_i1049" type="#_x0000_t75" style="width:294pt;height:261.75pt" o:ole="">
                  <v:imagedata r:id="rId90" o:title=""/>
                </v:shape>
                <o:OLEObject Type="Embed" ProgID="PBrush" ShapeID="_x0000_i1049" DrawAspect="Content" ObjectID="_1717242128" r:id="rId9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EEC16A6" wp14:editId="422DD358">
                  <wp:extent cx="3781447" cy="331388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8445" cy="332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31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365" w:dyaOrig="7170">
                <v:shape id="_x0000_i1050" type="#_x0000_t75" style="width:258.75pt;height:234pt" o:ole="">
                  <v:imagedata r:id="rId93" o:title=""/>
                </v:shape>
                <o:OLEObject Type="Embed" ProgID="PBrush" ShapeID="_x0000_i1050" DrawAspect="Content" ObjectID="_1717242129" r:id="rId94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90" w:dyaOrig="6720">
                <v:shape id="_x0000_i1051" type="#_x0000_t75" style="width:252pt;height:234pt" o:ole="">
                  <v:imagedata r:id="rId95" o:title=""/>
                </v:shape>
                <o:OLEObject Type="Embed" ProgID="PBrush" ShapeID="_x0000_i1051" DrawAspect="Content" ObjectID="_1717242130" r:id="rId96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32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7311A651" wp14:editId="072658FB">
                  <wp:extent cx="3343275" cy="33242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499" cy="3329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 wp14:anchorId="653049DB" wp14:editId="088E4B00">
                  <wp:extent cx="3381375" cy="33242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332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60" w:dyaOrig="6165">
                <v:shape id="_x0000_i1052" type="#_x0000_t75" style="width:308.25pt;height:235.5pt" o:ole="">
                  <v:imagedata r:id="rId99" o:title=""/>
                </v:shape>
                <o:OLEObject Type="Embed" ProgID="PBrush" ShapeID="_x0000_i1052" DrawAspect="Content" ObjectID="_1717242131" r:id="rId100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8265" w:dyaOrig="7665">
                <v:shape id="_x0000_i1053" type="#_x0000_t75" style="width:253.5pt;height:235.5pt" o:ole="">
                  <v:imagedata r:id="rId101" o:title=""/>
                </v:shape>
                <o:OLEObject Type="Embed" ProgID="PBrush" ShapeID="_x0000_i1053" DrawAspect="Content" ObjectID="_1717242132" r:id="rId102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№ 34 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870" w:dyaOrig="6645">
                <v:shape id="_x0000_i1054" type="#_x0000_t75" style="width:257.25pt;height:249pt" o:ole="">
                  <v:imagedata r:id="rId103" o:title=""/>
                </v:shape>
                <o:OLEObject Type="Embed" ProgID="PBrush" ShapeID="_x0000_i1054" DrawAspect="Content" ObjectID="_1717242133" r:id="rId104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15" w:dyaOrig="7110">
                <v:shape id="_x0000_i1055" type="#_x0000_t75" style="width:253.5pt;height:247.5pt" o:ole="">
                  <v:imagedata r:id="rId105" o:title=""/>
                </v:shape>
                <o:OLEObject Type="Embed" ProgID="PBrush" ShapeID="_x0000_i1055" DrawAspect="Content" ObjectID="_1717242134" r:id="rId106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35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90" w:dyaOrig="6285">
                <v:shape id="_x0000_i1056" type="#_x0000_t75" style="width:235.5pt;height:228.75pt" o:ole="">
                  <v:imagedata r:id="rId107" o:title=""/>
                </v:shape>
                <o:OLEObject Type="Embed" ProgID="PBrush" ShapeID="_x0000_i1056" DrawAspect="Content" ObjectID="_1717242135" r:id="rId108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noProof/>
                <w:sz w:val="24"/>
                <w:szCs w:val="24"/>
              </w:rPr>
              <w:drawing>
                <wp:inline distT="0" distB="0" distL="0" distR="0" wp14:anchorId="55DFFCD1" wp14:editId="0CF2B226">
                  <wp:extent cx="3980815" cy="2919369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4655" cy="2929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36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140" w:dyaOrig="6270">
                <v:shape id="_x0000_i1057" type="#_x0000_t75" style="width:236.25pt;height:225.75pt" o:ole="">
                  <v:imagedata r:id="rId110" o:title=""/>
                </v:shape>
                <o:OLEObject Type="Embed" ProgID="PBrush" ShapeID="_x0000_i1057" DrawAspect="Content" ObjectID="_1717242136" r:id="rId11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45" w:dyaOrig="4905">
                <v:shape id="_x0000_i1058" type="#_x0000_t75" style="width:273pt;height:225pt" o:ole="">
                  <v:imagedata r:id="rId112" o:title=""/>
                </v:shape>
                <o:OLEObject Type="Embed" ProgID="PBrush" ShapeID="_x0000_i1058" DrawAspect="Content" ObjectID="_1717242137" r:id="rId113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37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390" w:dyaOrig="6330">
                <v:shape id="_x0000_i1059" type="#_x0000_t75" style="width:278.25pt;height:3in" o:ole="">
                  <v:imagedata r:id="rId114" o:title=""/>
                </v:shape>
                <o:OLEObject Type="Embed" ProgID="PBrush" ShapeID="_x0000_i1059" DrawAspect="Content" ObjectID="_1717242138" r:id="rId11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225" w:dyaOrig="6060">
                <v:shape id="_x0000_i1060" type="#_x0000_t75" style="width:307.5pt;height:3in" o:ole="">
                  <v:imagedata r:id="rId116" o:title=""/>
                </v:shape>
                <o:OLEObject Type="Embed" ProgID="PBrush" ShapeID="_x0000_i1060" DrawAspect="Content" ObjectID="_1717242139" r:id="rId117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38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300" w:dyaOrig="6915">
                <v:shape id="_x0000_i1061" type="#_x0000_t75" style="width:285.75pt;height:249pt" o:ole="">
                  <v:imagedata r:id="rId118" o:title=""/>
                </v:shape>
                <o:OLEObject Type="Embed" ProgID="PBrush" ShapeID="_x0000_i1061" DrawAspect="Content" ObjectID="_1717242140" r:id="rId119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45" w:dyaOrig="6375">
                <v:shape id="_x0000_i1062" type="#_x0000_t75" style="width:316.5pt;height:248.25pt" o:ole="">
                  <v:imagedata r:id="rId120" o:title=""/>
                </v:shape>
                <o:OLEObject Type="Embed" ProgID="PBrush" ShapeID="_x0000_i1062" DrawAspect="Content" ObjectID="_1717242141" r:id="rId121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39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335" w:dyaOrig="6720">
                <v:shape id="_x0000_i1063" type="#_x0000_t75" style="width:282pt;height:213pt" o:ole="">
                  <v:imagedata r:id="rId122" o:title=""/>
                </v:shape>
                <o:OLEObject Type="Embed" ProgID="PBrush" ShapeID="_x0000_i1063" DrawAspect="Content" ObjectID="_1717242142" r:id="rId12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750" w:dyaOrig="6555">
                <v:shape id="_x0000_i1064" type="#_x0000_t75" style="width:311.25pt;height:213pt" o:ole="">
                  <v:imagedata r:id="rId124" o:title=""/>
                </v:shape>
                <o:OLEObject Type="Embed" ProgID="PBrush" ShapeID="_x0000_i1064" DrawAspect="Content" ObjectID="_1717242143" r:id="rId125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40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290" w:dyaOrig="6960">
                <v:shape id="_x0000_i1065" type="#_x0000_t75" style="width:240.75pt;height:199.5pt" o:ole="">
                  <v:imagedata r:id="rId126" o:title=""/>
                </v:shape>
                <o:OLEObject Type="Embed" ProgID="PBrush" ShapeID="_x0000_i1065" DrawAspect="Content" ObjectID="_1717242144" r:id="rId12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90" w:dyaOrig="6120">
                <v:shape id="_x0000_i1066" type="#_x0000_t75" style="width:272.25pt;height:203.25pt" o:ole="">
                  <v:imagedata r:id="rId128" o:title=""/>
                </v:shape>
                <o:OLEObject Type="Embed" ProgID="PBrush" ShapeID="_x0000_i1066" DrawAspect="Content" ObjectID="_1717242145" r:id="rId129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41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470" w:dyaOrig="6480">
                <v:shape id="_x0000_i1067" type="#_x0000_t75" style="width:239.25pt;height:213pt" o:ole="">
                  <v:imagedata r:id="rId130" o:title=""/>
                </v:shape>
                <o:OLEObject Type="Embed" ProgID="PBrush" ShapeID="_x0000_i1067" DrawAspect="Content" ObjectID="_1717242146" r:id="rId13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980" w:dyaOrig="6615">
                <v:shape id="_x0000_i1068" type="#_x0000_t75" style="width:265.5pt;height:213pt" o:ole="">
                  <v:imagedata r:id="rId132" o:title=""/>
                </v:shape>
                <o:OLEObject Type="Embed" ProgID="PBrush" ShapeID="_x0000_i1068" DrawAspect="Content" ObjectID="_1717242147" r:id="rId133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42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615" w:dyaOrig="5895">
                <v:shape id="_x0000_i1069" type="#_x0000_t75" style="width:269.25pt;height:219.75pt" o:ole="">
                  <v:imagedata r:id="rId134" o:title=""/>
                </v:shape>
                <o:OLEObject Type="Embed" ProgID="PBrush" ShapeID="_x0000_i1069" DrawAspect="Content" ObjectID="_1717242148" r:id="rId13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7425" w:dyaOrig="5295">
                <v:shape id="_x0000_i1070" type="#_x0000_t75" style="width:298.5pt;height:219pt" o:ole="">
                  <v:imagedata r:id="rId136" o:title=""/>
                </v:shape>
                <o:OLEObject Type="Embed" ProgID="PBrush" ShapeID="_x0000_i1070" DrawAspect="Content" ObjectID="_1717242149" r:id="rId137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43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4350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705" w:dyaOrig="6555">
                <v:shape id="_x0000_i1071" type="#_x0000_t75" style="width:254.25pt;height:247.5pt" o:ole="">
                  <v:imagedata r:id="rId138" o:title=""/>
                </v:shape>
                <o:OLEObject Type="Embed" ProgID="PBrush" ShapeID="_x0000_i1071" DrawAspect="Content" ObjectID="_1717242150" r:id="rId139"/>
              </w:object>
            </w:r>
          </w:p>
        </w:tc>
        <w:tc>
          <w:tcPr>
            <w:tcW w:w="4819" w:type="dxa"/>
          </w:tcPr>
          <w:p w:rsidR="00AA4D29" w:rsidRPr="00AA4D29" w:rsidRDefault="00A4350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40" w:dyaOrig="5760">
                <v:shape id="_x0000_i1072" type="#_x0000_t75" style="width:255pt;height:247.5pt" o:ole="">
                  <v:imagedata r:id="rId140" o:title=""/>
                </v:shape>
                <o:OLEObject Type="Embed" ProgID="PBrush" ShapeID="_x0000_i1072" DrawAspect="Content" ObjectID="_1717242151" r:id="rId141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44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955" w:dyaOrig="5730">
                <v:shape id="_x0000_i1073" type="#_x0000_t75" style="width:4in;height:243.75pt" o:ole="">
                  <v:imagedata r:id="rId142" o:title=""/>
                </v:shape>
                <o:OLEObject Type="Embed" ProgID="PBrush" ShapeID="_x0000_i1073" DrawAspect="Content" ObjectID="_1717242152" r:id="rId143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820" w:dyaOrig="5475">
                <v:shape id="_x0000_i1074" type="#_x0000_t75" style="width:258.75pt;height:243pt" o:ole="">
                  <v:imagedata r:id="rId144" o:title=""/>
                </v:shape>
                <o:OLEObject Type="Embed" ProgID="PBrush" ShapeID="_x0000_i1074" DrawAspect="Content" ObjectID="_1717242153" r:id="rId145"/>
              </w:object>
            </w:r>
          </w:p>
        </w:tc>
      </w:tr>
    </w:tbl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45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340" w:dyaOrig="4890">
                <v:shape id="_x0000_i1075" type="#_x0000_t75" style="width:272.25pt;height:213pt" o:ole="">
                  <v:imagedata r:id="rId146" o:title=""/>
                </v:shape>
                <o:OLEObject Type="Embed" ProgID="PBrush" ShapeID="_x0000_i1075" DrawAspect="Content" ObjectID="_1717242154" r:id="rId147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5595" w:dyaOrig="4875">
                <v:shape id="_x0000_i1076" type="#_x0000_t75" style="width:291pt;height:213pt" o:ole="">
                  <v:imagedata r:id="rId148" o:title=""/>
                </v:shape>
                <o:OLEObject Type="Embed" ProgID="PBrush" ShapeID="_x0000_i1076" DrawAspect="Content" ObjectID="_1717242155" r:id="rId149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Схема № 46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30" w:dyaOrig="5745">
                <v:shape id="_x0000_i1077" type="#_x0000_t75" style="width:284.25pt;height:250.5pt" o:ole="">
                  <v:imagedata r:id="rId150" o:title=""/>
                </v:shape>
                <o:OLEObject Type="Embed" ProgID="PBrush" ShapeID="_x0000_i1077" DrawAspect="Content" ObjectID="_1717242156" r:id="rId151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855" w:dyaOrig="6300">
                <v:shape id="_x0000_i1078" type="#_x0000_t75" style="width:291pt;height:249.75pt" o:ole="">
                  <v:imagedata r:id="rId152" o:title=""/>
                </v:shape>
                <o:OLEObject Type="Embed" ProgID="PBrush" ShapeID="_x0000_i1078" DrawAspect="Content" ObjectID="_1717242157" r:id="rId153"/>
              </w:object>
            </w:r>
          </w:p>
        </w:tc>
      </w:tr>
    </w:tbl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A4D29" w:rsidRPr="00AA4D29" w:rsidRDefault="00AA4D29" w:rsidP="00AA4D29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47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AA4D29" w:rsidRPr="00AA4D29" w:rsidRDefault="00AA4D29" w:rsidP="00AA4D29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AA4D29" w:rsidRPr="00AA4D29" w:rsidRDefault="00AA4D29" w:rsidP="00AA4D29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AA4D29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8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AA4D29" w:rsidRPr="00AA4D29" w:rsidTr="00116364">
        <w:trPr>
          <w:trHeight w:val="96"/>
        </w:trPr>
        <w:tc>
          <w:tcPr>
            <w:tcW w:w="4821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AA4D29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AA4D29" w:rsidRPr="00AA4D29" w:rsidTr="00116364">
        <w:trPr>
          <w:trHeight w:val="96"/>
        </w:trPr>
        <w:tc>
          <w:tcPr>
            <w:tcW w:w="4821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980" w:dyaOrig="5610">
                <v:shape id="_x0000_i1079" type="#_x0000_t75" style="width:265.5pt;height:234.75pt" o:ole="">
                  <v:imagedata r:id="rId154" o:title=""/>
                </v:shape>
                <o:OLEObject Type="Embed" ProgID="PBrush" ShapeID="_x0000_i1079" DrawAspect="Content" ObjectID="_1717242158" r:id="rId155"/>
              </w:object>
            </w:r>
          </w:p>
        </w:tc>
        <w:tc>
          <w:tcPr>
            <w:tcW w:w="4819" w:type="dxa"/>
          </w:tcPr>
          <w:p w:rsidR="00AA4D29" w:rsidRPr="00AA4D29" w:rsidRDefault="00AA4D29" w:rsidP="00AA4D29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AA4D29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030" w:dyaOrig="6045">
                <v:shape id="_x0000_i1080" type="#_x0000_t75" style="width:293.25pt;height:234.75pt" o:ole="">
                  <v:imagedata r:id="rId156" o:title=""/>
                </v:shape>
                <o:OLEObject Type="Embed" ProgID="PBrush" ShapeID="_x0000_i1080" DrawAspect="Content" ObjectID="_1717242159" r:id="rId157"/>
              </w:object>
            </w:r>
          </w:p>
        </w:tc>
      </w:tr>
    </w:tbl>
    <w:p w:rsidR="00AA4D29" w:rsidRDefault="00AA4D29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E1D05" w:rsidRPr="008B0F3C" w:rsidRDefault="006E1D05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№ 48</w:t>
      </w:r>
    </w:p>
    <w:p w:rsidR="006E1D05" w:rsidRPr="008B0F3C" w:rsidRDefault="006E1D05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6E1D05" w:rsidRPr="008B0F3C" w:rsidRDefault="006E1D05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6E1D05" w:rsidRPr="008B0F3C" w:rsidRDefault="006E1D05" w:rsidP="006E1D05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6E1D05" w:rsidRPr="008B0F3C" w:rsidRDefault="006E1D05" w:rsidP="006E1D05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6E1D05" w:rsidRPr="008B0F3C" w:rsidTr="00C1779C">
        <w:trPr>
          <w:trHeight w:val="96"/>
        </w:trPr>
        <w:tc>
          <w:tcPr>
            <w:tcW w:w="4821" w:type="dxa"/>
            <w:hideMark/>
          </w:tcPr>
          <w:p w:rsidR="006E1D05" w:rsidRPr="008B0F3C" w:rsidRDefault="006E1D05" w:rsidP="00C177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6E1D05" w:rsidRPr="008B0F3C" w:rsidRDefault="006E1D05" w:rsidP="00C177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6E1D05" w:rsidRPr="008B0F3C" w:rsidTr="00C1779C">
        <w:trPr>
          <w:trHeight w:val="96"/>
        </w:trPr>
        <w:tc>
          <w:tcPr>
            <w:tcW w:w="4821" w:type="dxa"/>
          </w:tcPr>
          <w:p w:rsidR="006E1D05" w:rsidRPr="008B0F3C" w:rsidRDefault="006E1D05" w:rsidP="00C177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0F3C"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12075" w:dyaOrig="11955">
                <v:shape id="_x0000_i1081" type="#_x0000_t75" style="width:258pt;height:255pt" o:ole="">
                  <v:imagedata r:id="rId158" o:title=""/>
                </v:shape>
                <o:OLEObject Type="Embed" ProgID="PBrush" ShapeID="_x0000_i1081" DrawAspect="Content" ObjectID="_1717242160" r:id="rId159"/>
              </w:object>
            </w:r>
          </w:p>
        </w:tc>
        <w:tc>
          <w:tcPr>
            <w:tcW w:w="4819" w:type="dxa"/>
          </w:tcPr>
          <w:p w:rsidR="006E1D05" w:rsidRPr="008B0F3C" w:rsidRDefault="006E1D05" w:rsidP="00C177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6960" w:dyaOrig="6750">
                <v:shape id="_x0000_i1082" type="#_x0000_t75" style="width:252.75pt;height:253.5pt" o:ole="">
                  <v:imagedata r:id="rId160" o:title=""/>
                </v:shape>
                <o:OLEObject Type="Embed" ProgID="PBrush" ShapeID="_x0000_i1082" DrawAspect="Content" ObjectID="_1717242161" r:id="rId161"/>
              </w:object>
            </w:r>
          </w:p>
        </w:tc>
      </w:tr>
    </w:tbl>
    <w:p w:rsidR="00D477C4" w:rsidRDefault="00D477C4">
      <w:pPr>
        <w:widowControl/>
        <w:autoSpaceDE/>
        <w:autoSpaceDN/>
        <w:adjustRightInd/>
        <w:ind w:firstLine="0"/>
        <w:jc w:val="left"/>
      </w:pPr>
      <w:r>
        <w:br w:type="page"/>
      </w:r>
    </w:p>
    <w:p w:rsidR="00D477C4" w:rsidRPr="008B0F3C" w:rsidRDefault="00D477C4" w:rsidP="00D477C4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№ 49</w:t>
      </w:r>
    </w:p>
    <w:p w:rsidR="00D477C4" w:rsidRPr="008B0F3C" w:rsidRDefault="00D477C4" w:rsidP="00D477C4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D477C4" w:rsidRPr="008B0F3C" w:rsidRDefault="00D477C4" w:rsidP="00D477C4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D477C4" w:rsidRPr="008B0F3C" w:rsidRDefault="00D477C4" w:rsidP="00D477C4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D477C4" w:rsidRPr="008B0F3C" w:rsidRDefault="00D477C4" w:rsidP="00D477C4">
      <w:pPr>
        <w:widowControl/>
        <w:tabs>
          <w:tab w:val="left" w:pos="284"/>
          <w:tab w:val="left" w:pos="5894"/>
        </w:tabs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8"/>
          <w:szCs w:val="24"/>
        </w:rPr>
      </w:pP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  <w:r w:rsidRPr="008B0F3C">
        <w:rPr>
          <w:rFonts w:ascii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35"/>
        <w:tblW w:w="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D477C4" w:rsidRPr="008B0F3C" w:rsidTr="00D06437">
        <w:trPr>
          <w:trHeight w:val="96"/>
        </w:trPr>
        <w:tc>
          <w:tcPr>
            <w:tcW w:w="4821" w:type="dxa"/>
            <w:hideMark/>
          </w:tcPr>
          <w:p w:rsidR="00D477C4" w:rsidRPr="008B0F3C" w:rsidRDefault="00D477C4" w:rsidP="00D064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D477C4" w:rsidRPr="008B0F3C" w:rsidRDefault="00D477C4" w:rsidP="00D064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8B0F3C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D477C4" w:rsidRPr="008B0F3C" w:rsidTr="00D06437">
        <w:trPr>
          <w:trHeight w:val="96"/>
        </w:trPr>
        <w:tc>
          <w:tcPr>
            <w:tcW w:w="4821" w:type="dxa"/>
          </w:tcPr>
          <w:p w:rsidR="00D477C4" w:rsidRPr="008B0F3C" w:rsidRDefault="00D477C4" w:rsidP="00D064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605" w:dyaOrig="4680">
                <v:shape id="_x0000_i1083" type="#_x0000_t75" style="width:230.25pt;height:234pt" o:ole="">
                  <v:imagedata r:id="rId162" o:title=""/>
                </v:shape>
                <o:OLEObject Type="Embed" ProgID="PBrush" ShapeID="_x0000_i1083" DrawAspect="Content" ObjectID="_1717242162" r:id="rId163"/>
              </w:object>
            </w:r>
          </w:p>
        </w:tc>
        <w:tc>
          <w:tcPr>
            <w:tcW w:w="4819" w:type="dxa"/>
          </w:tcPr>
          <w:p w:rsidR="00D477C4" w:rsidRPr="008B0F3C" w:rsidRDefault="00D477C4" w:rsidP="00D064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sz w:val="20"/>
                <w:szCs w:val="20"/>
                <w:lang w:eastAsia="ru-RU"/>
              </w:rPr>
              <w:object w:dxaOrig="4965" w:dyaOrig="4695">
                <v:shape id="_x0000_i1084" type="#_x0000_t75" style="width:246pt;height:232.5pt" o:ole="">
                  <v:imagedata r:id="rId164" o:title=""/>
                </v:shape>
                <o:OLEObject Type="Embed" ProgID="PBrush" ShapeID="_x0000_i1084" DrawAspect="Content" ObjectID="_1717242163" r:id="rId165"/>
              </w:object>
            </w:r>
          </w:p>
        </w:tc>
      </w:tr>
    </w:tbl>
    <w:p w:rsidR="00D477C4" w:rsidRDefault="00D477C4">
      <w:pPr>
        <w:widowControl/>
        <w:autoSpaceDE/>
        <w:autoSpaceDN/>
        <w:adjustRightInd/>
        <w:ind w:firstLine="0"/>
        <w:jc w:val="left"/>
      </w:pPr>
    </w:p>
    <w:p w:rsidR="00D477C4" w:rsidRDefault="00D477C4">
      <w:pPr>
        <w:widowControl/>
        <w:autoSpaceDE/>
        <w:autoSpaceDN/>
        <w:adjustRightInd/>
        <w:ind w:firstLine="0"/>
        <w:jc w:val="left"/>
      </w:pPr>
      <w:r>
        <w:br w:type="page"/>
      </w:r>
    </w:p>
    <w:p w:rsidR="0099780F" w:rsidRDefault="0099780F" w:rsidP="0099780F"/>
    <w:p w:rsidR="00D40197" w:rsidRPr="00D40197" w:rsidRDefault="00D40197" w:rsidP="0099780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p w:rsidR="002D4A60" w:rsidRDefault="002D4A60" w:rsidP="002D4A60"/>
    <w:p w:rsidR="00A25853" w:rsidRDefault="00A25853" w:rsidP="00C33EB6">
      <w:pPr>
        <w:tabs>
          <w:tab w:val="left" w:pos="284"/>
        </w:tabs>
        <w:ind w:firstLine="0"/>
        <w:jc w:val="center"/>
      </w:pPr>
    </w:p>
    <w:p w:rsidR="00790760" w:rsidRPr="00E8280D" w:rsidRDefault="00790760" w:rsidP="00790760">
      <w:pPr>
        <w:shd w:val="clear" w:color="auto" w:fill="FFFFFF"/>
        <w:ind w:right="48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E8280D">
        <w:rPr>
          <w:rFonts w:ascii="Times New Roman" w:hAnsi="Times New Roman" w:cs="Times New Roman"/>
          <w:b/>
          <w:bCs/>
          <w:spacing w:val="-1"/>
          <w:sz w:val="28"/>
          <w:szCs w:val="28"/>
        </w:rPr>
        <w:t>ПОЯСНИТЕЛЬНАЯ ЗАПИСКА</w:t>
      </w:r>
    </w:p>
    <w:p w:rsidR="00790760" w:rsidRPr="00E8280D" w:rsidRDefault="00790760" w:rsidP="00790760">
      <w:pPr>
        <w:shd w:val="clear" w:color="auto" w:fill="FFFFFF"/>
        <w:ind w:firstLine="0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r w:rsidRPr="00E8280D">
        <w:rPr>
          <w:rFonts w:ascii="Times New Roman" w:hAnsi="Times New Roman" w:cs="Times New Roman"/>
          <w:b/>
          <w:bCs/>
          <w:spacing w:val="-1"/>
          <w:sz w:val="28"/>
          <w:szCs w:val="28"/>
        </w:rPr>
        <w:t xml:space="preserve">к проекту решения Элистинского городского Собрания </w:t>
      </w:r>
    </w:p>
    <w:p w:rsidR="00790760" w:rsidRDefault="00790760" w:rsidP="00790760">
      <w:pPr>
        <w:shd w:val="clear" w:color="auto" w:fill="FFFFFF"/>
        <w:ind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280D">
        <w:rPr>
          <w:rFonts w:ascii="Times New Roman" w:hAnsi="Times New Roman" w:cs="Times New Roman"/>
          <w:b/>
          <w:bCs/>
          <w:spacing w:val="-1"/>
          <w:sz w:val="28"/>
          <w:szCs w:val="28"/>
        </w:rPr>
        <w:t>«</w:t>
      </w:r>
      <w:r w:rsidRPr="00E8280D">
        <w:rPr>
          <w:rFonts w:ascii="Times New Roman" w:hAnsi="Times New Roman" w:cs="Times New Roman"/>
          <w:b/>
          <w:bCs/>
          <w:sz w:val="28"/>
          <w:szCs w:val="28"/>
        </w:rPr>
        <w:t xml:space="preserve">О внесении изменений в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Генеральный план </w:t>
      </w:r>
      <w:r w:rsidRPr="00E8280D">
        <w:rPr>
          <w:rFonts w:ascii="Times New Roman" w:hAnsi="Times New Roman" w:cs="Times New Roman"/>
          <w:b/>
          <w:bCs/>
          <w:sz w:val="28"/>
          <w:szCs w:val="28"/>
        </w:rPr>
        <w:t>города Элисты»</w:t>
      </w:r>
    </w:p>
    <w:p w:rsidR="00790760" w:rsidRPr="00E8280D" w:rsidRDefault="00790760" w:rsidP="00790760">
      <w:pPr>
        <w:shd w:val="clear" w:color="auto" w:fill="FFFFFF"/>
        <w:ind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90760" w:rsidRDefault="00790760" w:rsidP="0079076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решения Элистинского городского Собрания «О внесении изменений в Генеральный план </w:t>
      </w:r>
      <w:r w:rsidRPr="00824740">
        <w:rPr>
          <w:rFonts w:ascii="Times New Roman" w:hAnsi="Times New Roman" w:cs="Times New Roman"/>
          <w:sz w:val="28"/>
          <w:szCs w:val="28"/>
        </w:rPr>
        <w:t>города Элисты</w:t>
      </w:r>
      <w:r>
        <w:rPr>
          <w:rFonts w:ascii="Times New Roman" w:hAnsi="Times New Roman" w:cs="Times New Roman"/>
          <w:sz w:val="28"/>
          <w:szCs w:val="28"/>
        </w:rPr>
        <w:t>» подготовлен в</w:t>
      </w:r>
      <w:r w:rsidRPr="00824740">
        <w:rPr>
          <w:rFonts w:ascii="Times New Roman" w:hAnsi="Times New Roman" w:cs="Times New Roman"/>
          <w:sz w:val="28"/>
          <w:szCs w:val="28"/>
        </w:rPr>
        <w:t xml:space="preserve"> соответствии с Градостроительным кодексом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в связи с поступившими обращениями заинтересованных лиц, с учетом результатов публичных слушаний, </w:t>
      </w:r>
      <w:r w:rsidRPr="00824740">
        <w:rPr>
          <w:rFonts w:ascii="Times New Roman" w:hAnsi="Times New Roman" w:cs="Times New Roman"/>
          <w:sz w:val="28"/>
          <w:szCs w:val="28"/>
        </w:rPr>
        <w:t>заключени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24740">
        <w:rPr>
          <w:rFonts w:ascii="Times New Roman" w:hAnsi="Times New Roman" w:cs="Times New Roman"/>
          <w:sz w:val="28"/>
          <w:szCs w:val="28"/>
        </w:rPr>
        <w:t xml:space="preserve"> Комиссии по подготовке Правил землепользования и застройки города Элисты. </w:t>
      </w:r>
    </w:p>
    <w:p w:rsidR="00790760" w:rsidRPr="00291BC4" w:rsidRDefault="00790760" w:rsidP="00790760">
      <w:pPr>
        <w:tabs>
          <w:tab w:val="left" w:pos="851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Публичные слушания по вопросам внесения изменений в Генеральный план города Элисты </w:t>
      </w:r>
      <w:r w:rsidRPr="00291BC4">
        <w:rPr>
          <w:rFonts w:ascii="Times New Roman" w:hAnsi="Times New Roman" w:cs="Times New Roman"/>
          <w:sz w:val="28"/>
          <w:szCs w:val="28"/>
        </w:rPr>
        <w:t xml:space="preserve">состоялись </w:t>
      </w:r>
      <w:r w:rsidR="001E4325">
        <w:rPr>
          <w:rFonts w:ascii="Times New Roman" w:hAnsi="Times New Roman" w:cs="Times New Roman"/>
          <w:sz w:val="28"/>
          <w:szCs w:val="28"/>
        </w:rPr>
        <w:t xml:space="preserve">10 августа 2021 года, </w:t>
      </w:r>
      <w:r w:rsidR="0099780F">
        <w:rPr>
          <w:rFonts w:ascii="Times New Roman" w:hAnsi="Times New Roman" w:cs="Times New Roman"/>
          <w:sz w:val="28"/>
          <w:szCs w:val="28"/>
        </w:rPr>
        <w:t>18 февраля</w:t>
      </w:r>
      <w:r w:rsidR="005A4231">
        <w:rPr>
          <w:rFonts w:ascii="Times New Roman" w:hAnsi="Times New Roman" w:cs="Times New Roman"/>
          <w:sz w:val="28"/>
          <w:szCs w:val="28"/>
        </w:rPr>
        <w:t>, 27 мая</w:t>
      </w:r>
      <w:r w:rsidR="0099780F">
        <w:rPr>
          <w:rFonts w:ascii="Times New Roman" w:hAnsi="Times New Roman" w:cs="Times New Roman"/>
          <w:sz w:val="28"/>
          <w:szCs w:val="28"/>
        </w:rPr>
        <w:t xml:space="preserve"> </w:t>
      </w:r>
      <w:r w:rsidR="00377496">
        <w:rPr>
          <w:rFonts w:ascii="Times New Roman" w:hAnsi="Times New Roman" w:cs="Times New Roman"/>
          <w:sz w:val="28"/>
          <w:szCs w:val="28"/>
        </w:rPr>
        <w:t>2022</w:t>
      </w:r>
      <w:r w:rsidR="00E74F83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291BC4">
        <w:rPr>
          <w:rFonts w:ascii="Times New Roman" w:hAnsi="Times New Roman" w:cs="Times New Roman"/>
          <w:sz w:val="28"/>
          <w:szCs w:val="28"/>
        </w:rPr>
        <w:t>.</w:t>
      </w:r>
    </w:p>
    <w:p w:rsidR="00790760" w:rsidRPr="00291BC4" w:rsidRDefault="00790760" w:rsidP="00790760">
      <w:pPr>
        <w:shd w:val="clear" w:color="auto" w:fill="FFFFFF"/>
        <w:ind w:firstLine="709"/>
        <w:rPr>
          <w:rFonts w:ascii="Times New Roman" w:hAnsi="Times New Roman" w:cs="Times New Roman"/>
          <w:sz w:val="28"/>
          <w:szCs w:val="28"/>
        </w:rPr>
      </w:pPr>
      <w:r w:rsidRPr="00291BC4">
        <w:rPr>
          <w:rFonts w:ascii="Times New Roman" w:hAnsi="Times New Roman" w:cs="Times New Roman"/>
          <w:sz w:val="28"/>
          <w:szCs w:val="28"/>
        </w:rPr>
        <w:t>Согласно заключени</w:t>
      </w:r>
      <w:r w:rsidR="00936277">
        <w:rPr>
          <w:rFonts w:ascii="Times New Roman" w:hAnsi="Times New Roman" w:cs="Times New Roman"/>
          <w:sz w:val="28"/>
          <w:szCs w:val="28"/>
        </w:rPr>
        <w:t>ям</w:t>
      </w:r>
      <w:r w:rsidRPr="00291BC4">
        <w:rPr>
          <w:rFonts w:ascii="Times New Roman" w:hAnsi="Times New Roman" w:cs="Times New Roman"/>
          <w:sz w:val="28"/>
          <w:szCs w:val="28"/>
        </w:rPr>
        <w:t xml:space="preserve"> Комиссии по подготовке Правил землепользования и застройки города Элисты</w:t>
      </w:r>
      <w:r w:rsidR="00E41758">
        <w:rPr>
          <w:rFonts w:ascii="Times New Roman" w:hAnsi="Times New Roman" w:cs="Times New Roman"/>
          <w:sz w:val="28"/>
          <w:szCs w:val="28"/>
        </w:rPr>
        <w:t xml:space="preserve"> </w:t>
      </w:r>
      <w:r w:rsidR="001E4325">
        <w:rPr>
          <w:rFonts w:ascii="Times New Roman" w:hAnsi="Times New Roman" w:cs="Times New Roman"/>
          <w:sz w:val="28"/>
          <w:szCs w:val="28"/>
        </w:rPr>
        <w:t xml:space="preserve">16 августа 2021 года, </w:t>
      </w:r>
      <w:r w:rsidR="0099780F">
        <w:rPr>
          <w:rFonts w:ascii="Times New Roman" w:hAnsi="Times New Roman" w:cs="Times New Roman"/>
          <w:sz w:val="28"/>
          <w:szCs w:val="28"/>
        </w:rPr>
        <w:t>21 февраля</w:t>
      </w:r>
      <w:r w:rsidR="005A4231">
        <w:rPr>
          <w:rFonts w:ascii="Times New Roman" w:hAnsi="Times New Roman" w:cs="Times New Roman"/>
          <w:sz w:val="28"/>
          <w:szCs w:val="28"/>
        </w:rPr>
        <w:t xml:space="preserve">, 30 мая </w:t>
      </w:r>
      <w:r w:rsidR="00377496">
        <w:rPr>
          <w:rFonts w:ascii="Times New Roman" w:hAnsi="Times New Roman" w:cs="Times New Roman"/>
          <w:sz w:val="28"/>
          <w:szCs w:val="28"/>
        </w:rPr>
        <w:t>2022</w:t>
      </w:r>
      <w:r w:rsidR="00E74F83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291BC4">
        <w:rPr>
          <w:rFonts w:ascii="Times New Roman" w:hAnsi="Times New Roman" w:cs="Times New Roman"/>
          <w:sz w:val="28"/>
          <w:szCs w:val="28"/>
        </w:rPr>
        <w:t>, составленным с учетом результатов публичных слушаний, Комиссией рекомендовано внести указанные изменения в Генеральный план города Элисты.</w:t>
      </w:r>
    </w:p>
    <w:p w:rsidR="00790760" w:rsidRDefault="00790760" w:rsidP="00790760">
      <w:pPr>
        <w:shd w:val="clear" w:color="auto" w:fill="FFFFFF"/>
        <w:ind w:firstLine="709"/>
        <w:rPr>
          <w:rFonts w:ascii="Times New Roman" w:hAnsi="Times New Roman" w:cs="Times New Roman"/>
          <w:sz w:val="28"/>
          <w:szCs w:val="28"/>
        </w:rPr>
      </w:pPr>
      <w:r w:rsidRPr="00291BC4">
        <w:rPr>
          <w:rFonts w:ascii="Times New Roman" w:hAnsi="Times New Roman" w:cs="Times New Roman"/>
          <w:sz w:val="28"/>
          <w:szCs w:val="28"/>
        </w:rPr>
        <w:t>На проект решения имеются заключения</w:t>
      </w:r>
      <w:r w:rsidRPr="00C053D0">
        <w:rPr>
          <w:rFonts w:ascii="Times New Roman" w:hAnsi="Times New Roman" w:cs="Times New Roman"/>
          <w:sz w:val="28"/>
          <w:szCs w:val="28"/>
        </w:rPr>
        <w:t xml:space="preserve"> юридического отдела Администрации города Элисты </w:t>
      </w:r>
    </w:p>
    <w:p w:rsidR="00790760" w:rsidRDefault="00790760" w:rsidP="00790760">
      <w:pPr>
        <w:shd w:val="clear" w:color="auto" w:fill="FFFFFF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изложенного, подготовлен и предлагается на рассмотрение Элистинского городского Собрания проект решения «О внесении изменений в Генеральный план города Элисты».</w:t>
      </w:r>
    </w:p>
    <w:p w:rsidR="00790760" w:rsidRPr="0097034A" w:rsidRDefault="00790760" w:rsidP="0079076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</w:t>
      </w:r>
    </w:p>
    <w:p w:rsidR="004419E8" w:rsidRDefault="004419E8" w:rsidP="005043DE">
      <w:pPr>
        <w:widowControl/>
        <w:tabs>
          <w:tab w:val="left" w:pos="284"/>
        </w:tabs>
        <w:autoSpaceDE/>
        <w:autoSpaceDN/>
        <w:adjustRightInd/>
        <w:ind w:firstLine="0"/>
        <w:jc w:val="center"/>
      </w:pPr>
    </w:p>
    <w:sectPr w:rsidR="004419E8" w:rsidSect="00D67B5C">
      <w:pgSz w:w="11906" w:h="16838"/>
      <w:pgMar w:top="851" w:right="1133" w:bottom="851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4698A" w:rsidRDefault="00C4698A" w:rsidP="001A5B83">
      <w:r>
        <w:separator/>
      </w:r>
    </w:p>
  </w:endnote>
  <w:endnote w:type="continuationSeparator" w:id="0">
    <w:p w:rsidR="00C4698A" w:rsidRDefault="00C4698A" w:rsidP="001A5B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4698A" w:rsidRDefault="00C4698A" w:rsidP="001A5B83">
      <w:r>
        <w:separator/>
      </w:r>
    </w:p>
  </w:footnote>
  <w:footnote w:type="continuationSeparator" w:id="0">
    <w:p w:rsidR="00C4698A" w:rsidRDefault="00C4698A" w:rsidP="001A5B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E77AB8"/>
    <w:multiLevelType w:val="hybridMultilevel"/>
    <w:tmpl w:val="B5BC6A0C"/>
    <w:lvl w:ilvl="0" w:tplc="0419000F">
      <w:start w:val="1"/>
      <w:numFmt w:val="decimal"/>
      <w:lvlText w:val="%1."/>
      <w:lvlJc w:val="left"/>
      <w:pPr>
        <w:ind w:left="3556" w:hanging="360"/>
      </w:pPr>
    </w:lvl>
    <w:lvl w:ilvl="1" w:tplc="04190019" w:tentative="1">
      <w:start w:val="1"/>
      <w:numFmt w:val="lowerLetter"/>
      <w:lvlText w:val="%2."/>
      <w:lvlJc w:val="left"/>
      <w:pPr>
        <w:ind w:left="4276" w:hanging="360"/>
      </w:pPr>
    </w:lvl>
    <w:lvl w:ilvl="2" w:tplc="0419001B" w:tentative="1">
      <w:start w:val="1"/>
      <w:numFmt w:val="lowerRoman"/>
      <w:lvlText w:val="%3."/>
      <w:lvlJc w:val="right"/>
      <w:pPr>
        <w:ind w:left="4996" w:hanging="180"/>
      </w:pPr>
    </w:lvl>
    <w:lvl w:ilvl="3" w:tplc="0419000F" w:tentative="1">
      <w:start w:val="1"/>
      <w:numFmt w:val="decimal"/>
      <w:lvlText w:val="%4."/>
      <w:lvlJc w:val="left"/>
      <w:pPr>
        <w:ind w:left="5716" w:hanging="360"/>
      </w:pPr>
    </w:lvl>
    <w:lvl w:ilvl="4" w:tplc="04190019" w:tentative="1">
      <w:start w:val="1"/>
      <w:numFmt w:val="lowerLetter"/>
      <w:lvlText w:val="%5."/>
      <w:lvlJc w:val="left"/>
      <w:pPr>
        <w:ind w:left="6436" w:hanging="360"/>
      </w:pPr>
    </w:lvl>
    <w:lvl w:ilvl="5" w:tplc="0419001B" w:tentative="1">
      <w:start w:val="1"/>
      <w:numFmt w:val="lowerRoman"/>
      <w:lvlText w:val="%6."/>
      <w:lvlJc w:val="right"/>
      <w:pPr>
        <w:ind w:left="7156" w:hanging="180"/>
      </w:pPr>
    </w:lvl>
    <w:lvl w:ilvl="6" w:tplc="0419000F" w:tentative="1">
      <w:start w:val="1"/>
      <w:numFmt w:val="decimal"/>
      <w:lvlText w:val="%7."/>
      <w:lvlJc w:val="left"/>
      <w:pPr>
        <w:ind w:left="7876" w:hanging="360"/>
      </w:pPr>
    </w:lvl>
    <w:lvl w:ilvl="7" w:tplc="04190019" w:tentative="1">
      <w:start w:val="1"/>
      <w:numFmt w:val="lowerLetter"/>
      <w:lvlText w:val="%8."/>
      <w:lvlJc w:val="left"/>
      <w:pPr>
        <w:ind w:left="8596" w:hanging="360"/>
      </w:pPr>
    </w:lvl>
    <w:lvl w:ilvl="8" w:tplc="0419001B" w:tentative="1">
      <w:start w:val="1"/>
      <w:numFmt w:val="lowerRoman"/>
      <w:lvlText w:val="%9."/>
      <w:lvlJc w:val="right"/>
      <w:pPr>
        <w:ind w:left="9316" w:hanging="180"/>
      </w:pPr>
    </w:lvl>
  </w:abstractNum>
  <w:abstractNum w:abstractNumId="1">
    <w:nsid w:val="0E686E0E"/>
    <w:multiLevelType w:val="hybridMultilevel"/>
    <w:tmpl w:val="C1AA3134"/>
    <w:lvl w:ilvl="0" w:tplc="9E3E5FE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4B505C0"/>
    <w:multiLevelType w:val="hybridMultilevel"/>
    <w:tmpl w:val="80C692E4"/>
    <w:lvl w:ilvl="0" w:tplc="0419000F">
      <w:start w:val="1"/>
      <w:numFmt w:val="decimal"/>
      <w:lvlText w:val="%1."/>
      <w:lvlJc w:val="left"/>
      <w:pPr>
        <w:tabs>
          <w:tab w:val="num" w:pos="2134"/>
        </w:tabs>
        <w:ind w:left="2134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1B985974"/>
    <w:multiLevelType w:val="hybridMultilevel"/>
    <w:tmpl w:val="04D8469A"/>
    <w:lvl w:ilvl="0" w:tplc="98D22126">
      <w:start w:val="1"/>
      <w:numFmt w:val="decimal"/>
      <w:lvlText w:val="%1."/>
      <w:lvlJc w:val="left"/>
      <w:pPr>
        <w:tabs>
          <w:tab w:val="num" w:pos="1725"/>
        </w:tabs>
        <w:ind w:left="1725" w:hanging="10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>
    <w:nsid w:val="233C641B"/>
    <w:multiLevelType w:val="hybridMultilevel"/>
    <w:tmpl w:val="529C97AE"/>
    <w:lvl w:ilvl="0" w:tplc="882ED4FC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2AB22A43"/>
    <w:multiLevelType w:val="hybridMultilevel"/>
    <w:tmpl w:val="6DEED496"/>
    <w:lvl w:ilvl="0" w:tplc="E2882F8C">
      <w:start w:val="13"/>
      <w:numFmt w:val="decimal"/>
      <w:lvlText w:val="%1."/>
      <w:lvlJc w:val="left"/>
      <w:pPr>
        <w:ind w:left="735" w:hanging="3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CEF177C"/>
    <w:multiLevelType w:val="hybridMultilevel"/>
    <w:tmpl w:val="38627A2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cs="Times New Roman"/>
      </w:rPr>
    </w:lvl>
  </w:abstractNum>
  <w:abstractNum w:abstractNumId="7">
    <w:nsid w:val="3CA37450"/>
    <w:multiLevelType w:val="hybridMultilevel"/>
    <w:tmpl w:val="D2E8A7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F9A4471"/>
    <w:multiLevelType w:val="hybridMultilevel"/>
    <w:tmpl w:val="D9344A6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4C397C1B"/>
    <w:multiLevelType w:val="hybridMultilevel"/>
    <w:tmpl w:val="DAB264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6CC07EC"/>
    <w:multiLevelType w:val="hybridMultilevel"/>
    <w:tmpl w:val="26061E02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ED56B4F"/>
    <w:multiLevelType w:val="hybridMultilevel"/>
    <w:tmpl w:val="E2A8EA7C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6A7F0A"/>
    <w:multiLevelType w:val="hybridMultilevel"/>
    <w:tmpl w:val="E272DA5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6B7A6AC7"/>
    <w:multiLevelType w:val="hybridMultilevel"/>
    <w:tmpl w:val="A2EA68E8"/>
    <w:lvl w:ilvl="0" w:tplc="070497B0">
      <w:start w:val="1"/>
      <w:numFmt w:val="decimal"/>
      <w:lvlText w:val="%1)"/>
      <w:lvlJc w:val="left"/>
      <w:pPr>
        <w:ind w:left="360" w:hanging="360"/>
      </w:pPr>
      <w:rPr>
        <w:rFonts w:ascii="Times New Roman" w:eastAsia="Calibri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72E505B3"/>
    <w:multiLevelType w:val="hybridMultilevel"/>
    <w:tmpl w:val="3D6EF2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788B47CA"/>
    <w:multiLevelType w:val="hybridMultilevel"/>
    <w:tmpl w:val="B56C5D78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6"/>
  </w:num>
  <w:num w:numId="3">
    <w:abstractNumId w:val="8"/>
  </w:num>
  <w:num w:numId="4">
    <w:abstractNumId w:val="3"/>
  </w:num>
  <w:num w:numId="5">
    <w:abstractNumId w:val="5"/>
  </w:num>
  <w:num w:numId="6">
    <w:abstractNumId w:val="2"/>
  </w:num>
  <w:num w:numId="7">
    <w:abstractNumId w:val="14"/>
  </w:num>
  <w:num w:numId="8">
    <w:abstractNumId w:val="7"/>
  </w:num>
  <w:num w:numId="9">
    <w:abstractNumId w:val="0"/>
  </w:num>
  <w:num w:numId="10">
    <w:abstractNumId w:val="13"/>
  </w:num>
  <w:num w:numId="11">
    <w:abstractNumId w:val="4"/>
  </w:num>
  <w:num w:numId="12">
    <w:abstractNumId w:val="15"/>
  </w:num>
  <w:num w:numId="13">
    <w:abstractNumId w:val="10"/>
  </w:num>
  <w:num w:numId="14">
    <w:abstractNumId w:val="11"/>
  </w:num>
  <w:num w:numId="15">
    <w:abstractNumId w:val="1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A28ED"/>
    <w:rsid w:val="000018ED"/>
    <w:rsid w:val="00001B07"/>
    <w:rsid w:val="00002252"/>
    <w:rsid w:val="000030A9"/>
    <w:rsid w:val="00010847"/>
    <w:rsid w:val="0001232E"/>
    <w:rsid w:val="0001335A"/>
    <w:rsid w:val="00014964"/>
    <w:rsid w:val="00016D7B"/>
    <w:rsid w:val="00020BC2"/>
    <w:rsid w:val="00022785"/>
    <w:rsid w:val="00022D70"/>
    <w:rsid w:val="00023460"/>
    <w:rsid w:val="000244A9"/>
    <w:rsid w:val="00025EB3"/>
    <w:rsid w:val="000272C0"/>
    <w:rsid w:val="00027911"/>
    <w:rsid w:val="00030056"/>
    <w:rsid w:val="00030573"/>
    <w:rsid w:val="000323E9"/>
    <w:rsid w:val="00033238"/>
    <w:rsid w:val="000340B6"/>
    <w:rsid w:val="000353B3"/>
    <w:rsid w:val="00036EE8"/>
    <w:rsid w:val="000370CE"/>
    <w:rsid w:val="0003773F"/>
    <w:rsid w:val="0004173C"/>
    <w:rsid w:val="000432B3"/>
    <w:rsid w:val="00044F05"/>
    <w:rsid w:val="00046182"/>
    <w:rsid w:val="0004618C"/>
    <w:rsid w:val="000471DA"/>
    <w:rsid w:val="000535EF"/>
    <w:rsid w:val="00054565"/>
    <w:rsid w:val="00054EE8"/>
    <w:rsid w:val="000571BA"/>
    <w:rsid w:val="00060985"/>
    <w:rsid w:val="00061AE2"/>
    <w:rsid w:val="00064CF9"/>
    <w:rsid w:val="00065D5B"/>
    <w:rsid w:val="00065E66"/>
    <w:rsid w:val="00066783"/>
    <w:rsid w:val="0006753A"/>
    <w:rsid w:val="000676B1"/>
    <w:rsid w:val="00071A10"/>
    <w:rsid w:val="000745A9"/>
    <w:rsid w:val="00074A76"/>
    <w:rsid w:val="00074F2E"/>
    <w:rsid w:val="0007713D"/>
    <w:rsid w:val="00082237"/>
    <w:rsid w:val="00082FE0"/>
    <w:rsid w:val="000900B0"/>
    <w:rsid w:val="000918E1"/>
    <w:rsid w:val="00092232"/>
    <w:rsid w:val="00093556"/>
    <w:rsid w:val="0009387E"/>
    <w:rsid w:val="00093C4A"/>
    <w:rsid w:val="0009615C"/>
    <w:rsid w:val="0009625F"/>
    <w:rsid w:val="0009692B"/>
    <w:rsid w:val="00097244"/>
    <w:rsid w:val="000A337B"/>
    <w:rsid w:val="000A49D8"/>
    <w:rsid w:val="000A5CAE"/>
    <w:rsid w:val="000B13A9"/>
    <w:rsid w:val="000B1604"/>
    <w:rsid w:val="000B425B"/>
    <w:rsid w:val="000B69DD"/>
    <w:rsid w:val="000B79FD"/>
    <w:rsid w:val="000C1F0D"/>
    <w:rsid w:val="000C2EF3"/>
    <w:rsid w:val="000C5AB4"/>
    <w:rsid w:val="000D0FD1"/>
    <w:rsid w:val="000D12F5"/>
    <w:rsid w:val="000D2605"/>
    <w:rsid w:val="000D6143"/>
    <w:rsid w:val="000D6B2C"/>
    <w:rsid w:val="000D7C60"/>
    <w:rsid w:val="000E1009"/>
    <w:rsid w:val="000E4B29"/>
    <w:rsid w:val="000E519A"/>
    <w:rsid w:val="000E5C66"/>
    <w:rsid w:val="000E6765"/>
    <w:rsid w:val="000E68B1"/>
    <w:rsid w:val="000E6E08"/>
    <w:rsid w:val="000F381A"/>
    <w:rsid w:val="000F5C1B"/>
    <w:rsid w:val="000F6206"/>
    <w:rsid w:val="000F7089"/>
    <w:rsid w:val="00101512"/>
    <w:rsid w:val="00102444"/>
    <w:rsid w:val="00102D0A"/>
    <w:rsid w:val="0010402F"/>
    <w:rsid w:val="001042A0"/>
    <w:rsid w:val="00110522"/>
    <w:rsid w:val="001114F0"/>
    <w:rsid w:val="00111EFC"/>
    <w:rsid w:val="00115CA3"/>
    <w:rsid w:val="001168F6"/>
    <w:rsid w:val="00117685"/>
    <w:rsid w:val="00117745"/>
    <w:rsid w:val="00123546"/>
    <w:rsid w:val="00124559"/>
    <w:rsid w:val="001279AD"/>
    <w:rsid w:val="001332A7"/>
    <w:rsid w:val="00134645"/>
    <w:rsid w:val="00135094"/>
    <w:rsid w:val="00135B3B"/>
    <w:rsid w:val="00137A6D"/>
    <w:rsid w:val="001435B6"/>
    <w:rsid w:val="00143B3D"/>
    <w:rsid w:val="00144669"/>
    <w:rsid w:val="00146BF2"/>
    <w:rsid w:val="00150B1D"/>
    <w:rsid w:val="00150E45"/>
    <w:rsid w:val="00151483"/>
    <w:rsid w:val="00152255"/>
    <w:rsid w:val="001527E1"/>
    <w:rsid w:val="00152A4F"/>
    <w:rsid w:val="00157A55"/>
    <w:rsid w:val="00160637"/>
    <w:rsid w:val="00161576"/>
    <w:rsid w:val="00163322"/>
    <w:rsid w:val="00163B5A"/>
    <w:rsid w:val="00163E28"/>
    <w:rsid w:val="00164BD6"/>
    <w:rsid w:val="00164CB0"/>
    <w:rsid w:val="00164E39"/>
    <w:rsid w:val="00165301"/>
    <w:rsid w:val="00170A3E"/>
    <w:rsid w:val="00170A41"/>
    <w:rsid w:val="00171F22"/>
    <w:rsid w:val="001769C0"/>
    <w:rsid w:val="00176B9D"/>
    <w:rsid w:val="00177E38"/>
    <w:rsid w:val="001803F0"/>
    <w:rsid w:val="00183CA2"/>
    <w:rsid w:val="00185920"/>
    <w:rsid w:val="00186FC9"/>
    <w:rsid w:val="00190A8F"/>
    <w:rsid w:val="001918EA"/>
    <w:rsid w:val="00191A1A"/>
    <w:rsid w:val="001928E6"/>
    <w:rsid w:val="0019353E"/>
    <w:rsid w:val="001944A3"/>
    <w:rsid w:val="001A1963"/>
    <w:rsid w:val="001A1D88"/>
    <w:rsid w:val="001A4723"/>
    <w:rsid w:val="001A47D3"/>
    <w:rsid w:val="001A4DC6"/>
    <w:rsid w:val="001A5B83"/>
    <w:rsid w:val="001A6431"/>
    <w:rsid w:val="001A7FF6"/>
    <w:rsid w:val="001B03C9"/>
    <w:rsid w:val="001B1FC7"/>
    <w:rsid w:val="001B23E7"/>
    <w:rsid w:val="001B279E"/>
    <w:rsid w:val="001B49BB"/>
    <w:rsid w:val="001B513A"/>
    <w:rsid w:val="001B5929"/>
    <w:rsid w:val="001B6FC8"/>
    <w:rsid w:val="001C07D0"/>
    <w:rsid w:val="001C1F08"/>
    <w:rsid w:val="001C3693"/>
    <w:rsid w:val="001C4B31"/>
    <w:rsid w:val="001C4E62"/>
    <w:rsid w:val="001C54D0"/>
    <w:rsid w:val="001C57BD"/>
    <w:rsid w:val="001C5F70"/>
    <w:rsid w:val="001D0511"/>
    <w:rsid w:val="001D3CB3"/>
    <w:rsid w:val="001D4132"/>
    <w:rsid w:val="001D4EFB"/>
    <w:rsid w:val="001E345B"/>
    <w:rsid w:val="001E34FE"/>
    <w:rsid w:val="001E4325"/>
    <w:rsid w:val="001E44FC"/>
    <w:rsid w:val="001E5CA2"/>
    <w:rsid w:val="001E6C94"/>
    <w:rsid w:val="001F0607"/>
    <w:rsid w:val="001F111C"/>
    <w:rsid w:val="001F539C"/>
    <w:rsid w:val="001F7A70"/>
    <w:rsid w:val="001F7FFB"/>
    <w:rsid w:val="00201073"/>
    <w:rsid w:val="0020253E"/>
    <w:rsid w:val="00202567"/>
    <w:rsid w:val="0020462A"/>
    <w:rsid w:val="00204E10"/>
    <w:rsid w:val="00206329"/>
    <w:rsid w:val="00206667"/>
    <w:rsid w:val="00206A74"/>
    <w:rsid w:val="00206AF1"/>
    <w:rsid w:val="002070E5"/>
    <w:rsid w:val="00210786"/>
    <w:rsid w:val="002112F0"/>
    <w:rsid w:val="00211310"/>
    <w:rsid w:val="00212653"/>
    <w:rsid w:val="00213460"/>
    <w:rsid w:val="002171DA"/>
    <w:rsid w:val="002174EB"/>
    <w:rsid w:val="002175CF"/>
    <w:rsid w:val="00217CA7"/>
    <w:rsid w:val="0022496D"/>
    <w:rsid w:val="00224CDF"/>
    <w:rsid w:val="00225537"/>
    <w:rsid w:val="00225688"/>
    <w:rsid w:val="002258A7"/>
    <w:rsid w:val="00227648"/>
    <w:rsid w:val="002330E3"/>
    <w:rsid w:val="002335F8"/>
    <w:rsid w:val="00234A86"/>
    <w:rsid w:val="00234AAF"/>
    <w:rsid w:val="00236402"/>
    <w:rsid w:val="002405D3"/>
    <w:rsid w:val="002409A7"/>
    <w:rsid w:val="00241169"/>
    <w:rsid w:val="002416DA"/>
    <w:rsid w:val="0024299D"/>
    <w:rsid w:val="0024441B"/>
    <w:rsid w:val="00244BC8"/>
    <w:rsid w:val="00244E70"/>
    <w:rsid w:val="002451AD"/>
    <w:rsid w:val="00246551"/>
    <w:rsid w:val="00250E78"/>
    <w:rsid w:val="00252F1F"/>
    <w:rsid w:val="002537B5"/>
    <w:rsid w:val="0025381E"/>
    <w:rsid w:val="00253C4E"/>
    <w:rsid w:val="002564F8"/>
    <w:rsid w:val="00257633"/>
    <w:rsid w:val="00264ADC"/>
    <w:rsid w:val="00264F1E"/>
    <w:rsid w:val="00266592"/>
    <w:rsid w:val="00266D38"/>
    <w:rsid w:val="00272A2B"/>
    <w:rsid w:val="00274476"/>
    <w:rsid w:val="00274F9C"/>
    <w:rsid w:val="002750CC"/>
    <w:rsid w:val="00275E69"/>
    <w:rsid w:val="00275F69"/>
    <w:rsid w:val="0027675A"/>
    <w:rsid w:val="002774CE"/>
    <w:rsid w:val="0028202F"/>
    <w:rsid w:val="00284080"/>
    <w:rsid w:val="00286C71"/>
    <w:rsid w:val="00291BC4"/>
    <w:rsid w:val="0029248A"/>
    <w:rsid w:val="00293311"/>
    <w:rsid w:val="00293783"/>
    <w:rsid w:val="00296F17"/>
    <w:rsid w:val="002A0C2D"/>
    <w:rsid w:val="002A2E5C"/>
    <w:rsid w:val="002A456B"/>
    <w:rsid w:val="002A68D2"/>
    <w:rsid w:val="002A700E"/>
    <w:rsid w:val="002A7493"/>
    <w:rsid w:val="002B1207"/>
    <w:rsid w:val="002B2132"/>
    <w:rsid w:val="002B2E8C"/>
    <w:rsid w:val="002B4470"/>
    <w:rsid w:val="002B53A2"/>
    <w:rsid w:val="002B5A83"/>
    <w:rsid w:val="002B5D16"/>
    <w:rsid w:val="002B62EA"/>
    <w:rsid w:val="002C2E39"/>
    <w:rsid w:val="002C31FE"/>
    <w:rsid w:val="002C7A5D"/>
    <w:rsid w:val="002C7A63"/>
    <w:rsid w:val="002D0162"/>
    <w:rsid w:val="002D196D"/>
    <w:rsid w:val="002D1AFF"/>
    <w:rsid w:val="002D279C"/>
    <w:rsid w:val="002D2B52"/>
    <w:rsid w:val="002D361A"/>
    <w:rsid w:val="002D397C"/>
    <w:rsid w:val="002D4497"/>
    <w:rsid w:val="002D4A60"/>
    <w:rsid w:val="002D52C6"/>
    <w:rsid w:val="002D5CD0"/>
    <w:rsid w:val="002D61D3"/>
    <w:rsid w:val="002E0A6A"/>
    <w:rsid w:val="002E0B2E"/>
    <w:rsid w:val="002E0CAD"/>
    <w:rsid w:val="002E61AA"/>
    <w:rsid w:val="002E62B3"/>
    <w:rsid w:val="002E6DF1"/>
    <w:rsid w:val="002F10D6"/>
    <w:rsid w:val="002F1888"/>
    <w:rsid w:val="002F1AEC"/>
    <w:rsid w:val="002F20DB"/>
    <w:rsid w:val="002F70E4"/>
    <w:rsid w:val="002F75C8"/>
    <w:rsid w:val="002F7EFA"/>
    <w:rsid w:val="003018A4"/>
    <w:rsid w:val="0030240B"/>
    <w:rsid w:val="0030368F"/>
    <w:rsid w:val="00303AA4"/>
    <w:rsid w:val="00304EF1"/>
    <w:rsid w:val="00306826"/>
    <w:rsid w:val="00306C08"/>
    <w:rsid w:val="003104D1"/>
    <w:rsid w:val="00311E13"/>
    <w:rsid w:val="00313071"/>
    <w:rsid w:val="00313B0F"/>
    <w:rsid w:val="00313C3F"/>
    <w:rsid w:val="0031400A"/>
    <w:rsid w:val="00314385"/>
    <w:rsid w:val="00314434"/>
    <w:rsid w:val="0031455F"/>
    <w:rsid w:val="00314FD5"/>
    <w:rsid w:val="00316EB0"/>
    <w:rsid w:val="00317322"/>
    <w:rsid w:val="00317F4B"/>
    <w:rsid w:val="003203CC"/>
    <w:rsid w:val="003204C0"/>
    <w:rsid w:val="00321E38"/>
    <w:rsid w:val="00323156"/>
    <w:rsid w:val="00323837"/>
    <w:rsid w:val="00325826"/>
    <w:rsid w:val="00330BF2"/>
    <w:rsid w:val="00330CCD"/>
    <w:rsid w:val="00330DBB"/>
    <w:rsid w:val="00333E5D"/>
    <w:rsid w:val="00335A2F"/>
    <w:rsid w:val="003424AD"/>
    <w:rsid w:val="003435EE"/>
    <w:rsid w:val="00347363"/>
    <w:rsid w:val="003474A1"/>
    <w:rsid w:val="003560B3"/>
    <w:rsid w:val="00357029"/>
    <w:rsid w:val="00361FA6"/>
    <w:rsid w:val="00362BE7"/>
    <w:rsid w:val="0036550A"/>
    <w:rsid w:val="00367BEC"/>
    <w:rsid w:val="003705AF"/>
    <w:rsid w:val="00372E74"/>
    <w:rsid w:val="00376F00"/>
    <w:rsid w:val="00377496"/>
    <w:rsid w:val="00380AD2"/>
    <w:rsid w:val="00380FE5"/>
    <w:rsid w:val="00381BD5"/>
    <w:rsid w:val="003839A2"/>
    <w:rsid w:val="003920FD"/>
    <w:rsid w:val="003926C8"/>
    <w:rsid w:val="003933A1"/>
    <w:rsid w:val="0039481B"/>
    <w:rsid w:val="003A23EA"/>
    <w:rsid w:val="003A6D9F"/>
    <w:rsid w:val="003A7136"/>
    <w:rsid w:val="003B05D4"/>
    <w:rsid w:val="003B1EC0"/>
    <w:rsid w:val="003B457B"/>
    <w:rsid w:val="003B58B2"/>
    <w:rsid w:val="003B7DAB"/>
    <w:rsid w:val="003B7F7B"/>
    <w:rsid w:val="003C0FBF"/>
    <w:rsid w:val="003C2513"/>
    <w:rsid w:val="003C289B"/>
    <w:rsid w:val="003C2FF1"/>
    <w:rsid w:val="003C579C"/>
    <w:rsid w:val="003C6A47"/>
    <w:rsid w:val="003C6E65"/>
    <w:rsid w:val="003D0506"/>
    <w:rsid w:val="003D0E37"/>
    <w:rsid w:val="003D1C72"/>
    <w:rsid w:val="003D1FAC"/>
    <w:rsid w:val="003E323E"/>
    <w:rsid w:val="003E3B52"/>
    <w:rsid w:val="003E5E6C"/>
    <w:rsid w:val="003E6809"/>
    <w:rsid w:val="003E6980"/>
    <w:rsid w:val="003E6B13"/>
    <w:rsid w:val="003F0274"/>
    <w:rsid w:val="003F1449"/>
    <w:rsid w:val="003F1FB0"/>
    <w:rsid w:val="003F359A"/>
    <w:rsid w:val="003F3A62"/>
    <w:rsid w:val="003F593B"/>
    <w:rsid w:val="003F661E"/>
    <w:rsid w:val="004037F8"/>
    <w:rsid w:val="0040689A"/>
    <w:rsid w:val="0041075A"/>
    <w:rsid w:val="00412F48"/>
    <w:rsid w:val="00412FB3"/>
    <w:rsid w:val="00416297"/>
    <w:rsid w:val="004214E6"/>
    <w:rsid w:val="00421A7B"/>
    <w:rsid w:val="00421AC0"/>
    <w:rsid w:val="00421F87"/>
    <w:rsid w:val="00422B2A"/>
    <w:rsid w:val="004232E1"/>
    <w:rsid w:val="00423861"/>
    <w:rsid w:val="00423D57"/>
    <w:rsid w:val="00424F27"/>
    <w:rsid w:val="004252E3"/>
    <w:rsid w:val="00426AF6"/>
    <w:rsid w:val="00427255"/>
    <w:rsid w:val="004276C0"/>
    <w:rsid w:val="004306D2"/>
    <w:rsid w:val="004358D4"/>
    <w:rsid w:val="00435A52"/>
    <w:rsid w:val="00435C6D"/>
    <w:rsid w:val="00435DFB"/>
    <w:rsid w:val="004419E8"/>
    <w:rsid w:val="00442F06"/>
    <w:rsid w:val="004449DE"/>
    <w:rsid w:val="004454FA"/>
    <w:rsid w:val="00445A90"/>
    <w:rsid w:val="00452186"/>
    <w:rsid w:val="0045394E"/>
    <w:rsid w:val="00457528"/>
    <w:rsid w:val="00457C66"/>
    <w:rsid w:val="00460738"/>
    <w:rsid w:val="004618F3"/>
    <w:rsid w:val="00461921"/>
    <w:rsid w:val="004629DC"/>
    <w:rsid w:val="00462D24"/>
    <w:rsid w:val="004646D8"/>
    <w:rsid w:val="0046498D"/>
    <w:rsid w:val="00464F27"/>
    <w:rsid w:val="00466DFF"/>
    <w:rsid w:val="00467BEF"/>
    <w:rsid w:val="00472E06"/>
    <w:rsid w:val="004739B0"/>
    <w:rsid w:val="0047435C"/>
    <w:rsid w:val="0047467F"/>
    <w:rsid w:val="00475664"/>
    <w:rsid w:val="0048159E"/>
    <w:rsid w:val="00481CA9"/>
    <w:rsid w:val="00484F3B"/>
    <w:rsid w:val="00485995"/>
    <w:rsid w:val="004A0316"/>
    <w:rsid w:val="004A0459"/>
    <w:rsid w:val="004A1357"/>
    <w:rsid w:val="004A3219"/>
    <w:rsid w:val="004A33DE"/>
    <w:rsid w:val="004A4792"/>
    <w:rsid w:val="004A489C"/>
    <w:rsid w:val="004A5C90"/>
    <w:rsid w:val="004A702E"/>
    <w:rsid w:val="004A7668"/>
    <w:rsid w:val="004A7BC8"/>
    <w:rsid w:val="004B1F22"/>
    <w:rsid w:val="004B4EAC"/>
    <w:rsid w:val="004B6A66"/>
    <w:rsid w:val="004B7178"/>
    <w:rsid w:val="004C069F"/>
    <w:rsid w:val="004C210A"/>
    <w:rsid w:val="004C2A7D"/>
    <w:rsid w:val="004C2E5B"/>
    <w:rsid w:val="004C4FA2"/>
    <w:rsid w:val="004C4FEE"/>
    <w:rsid w:val="004C5561"/>
    <w:rsid w:val="004C6290"/>
    <w:rsid w:val="004C6402"/>
    <w:rsid w:val="004C666D"/>
    <w:rsid w:val="004D0524"/>
    <w:rsid w:val="004D14C9"/>
    <w:rsid w:val="004D231F"/>
    <w:rsid w:val="004D33A4"/>
    <w:rsid w:val="004D3FCF"/>
    <w:rsid w:val="004D4B9E"/>
    <w:rsid w:val="004D5065"/>
    <w:rsid w:val="004D66A2"/>
    <w:rsid w:val="004D6D40"/>
    <w:rsid w:val="004E1047"/>
    <w:rsid w:val="004E7383"/>
    <w:rsid w:val="004F0A11"/>
    <w:rsid w:val="004F252B"/>
    <w:rsid w:val="004F434A"/>
    <w:rsid w:val="004F4A96"/>
    <w:rsid w:val="0050271F"/>
    <w:rsid w:val="005043DE"/>
    <w:rsid w:val="005053C8"/>
    <w:rsid w:val="0050553A"/>
    <w:rsid w:val="00505DF2"/>
    <w:rsid w:val="0050604F"/>
    <w:rsid w:val="00506CD3"/>
    <w:rsid w:val="00512EEC"/>
    <w:rsid w:val="0051510A"/>
    <w:rsid w:val="00515853"/>
    <w:rsid w:val="00515F3C"/>
    <w:rsid w:val="005160AA"/>
    <w:rsid w:val="00524EDB"/>
    <w:rsid w:val="00527002"/>
    <w:rsid w:val="00530A0B"/>
    <w:rsid w:val="00531CA6"/>
    <w:rsid w:val="00532D6C"/>
    <w:rsid w:val="005430D1"/>
    <w:rsid w:val="00543C1F"/>
    <w:rsid w:val="00544653"/>
    <w:rsid w:val="0054723E"/>
    <w:rsid w:val="005503C1"/>
    <w:rsid w:val="005539BD"/>
    <w:rsid w:val="00553EFD"/>
    <w:rsid w:val="0055447D"/>
    <w:rsid w:val="00556477"/>
    <w:rsid w:val="0055671E"/>
    <w:rsid w:val="00557685"/>
    <w:rsid w:val="005577D1"/>
    <w:rsid w:val="0056292B"/>
    <w:rsid w:val="005646C7"/>
    <w:rsid w:val="005664B1"/>
    <w:rsid w:val="005665F2"/>
    <w:rsid w:val="0056677B"/>
    <w:rsid w:val="00567D5E"/>
    <w:rsid w:val="005720DC"/>
    <w:rsid w:val="00572B3C"/>
    <w:rsid w:val="00573D87"/>
    <w:rsid w:val="005748AA"/>
    <w:rsid w:val="005766A9"/>
    <w:rsid w:val="00577FD9"/>
    <w:rsid w:val="005808A1"/>
    <w:rsid w:val="00580E4F"/>
    <w:rsid w:val="00582BF8"/>
    <w:rsid w:val="00591E8D"/>
    <w:rsid w:val="005925B5"/>
    <w:rsid w:val="005937B5"/>
    <w:rsid w:val="00595D75"/>
    <w:rsid w:val="005A04BB"/>
    <w:rsid w:val="005A3C23"/>
    <w:rsid w:val="005A4231"/>
    <w:rsid w:val="005A4980"/>
    <w:rsid w:val="005A540F"/>
    <w:rsid w:val="005A68C0"/>
    <w:rsid w:val="005B1871"/>
    <w:rsid w:val="005B1ABF"/>
    <w:rsid w:val="005B1F1C"/>
    <w:rsid w:val="005B3D2B"/>
    <w:rsid w:val="005C22D0"/>
    <w:rsid w:val="005D0189"/>
    <w:rsid w:val="005D21A5"/>
    <w:rsid w:val="005D24EB"/>
    <w:rsid w:val="005D2526"/>
    <w:rsid w:val="005D46FD"/>
    <w:rsid w:val="005E195B"/>
    <w:rsid w:val="005E21E7"/>
    <w:rsid w:val="005E3EFD"/>
    <w:rsid w:val="005E43E2"/>
    <w:rsid w:val="005E6175"/>
    <w:rsid w:val="005E6BC6"/>
    <w:rsid w:val="005F1845"/>
    <w:rsid w:val="005F22B8"/>
    <w:rsid w:val="005F4ED9"/>
    <w:rsid w:val="005F596D"/>
    <w:rsid w:val="005F6BED"/>
    <w:rsid w:val="005F765B"/>
    <w:rsid w:val="005F777E"/>
    <w:rsid w:val="00600DBE"/>
    <w:rsid w:val="00601E7C"/>
    <w:rsid w:val="00603727"/>
    <w:rsid w:val="00614DFE"/>
    <w:rsid w:val="00614E1D"/>
    <w:rsid w:val="00616D7A"/>
    <w:rsid w:val="00617323"/>
    <w:rsid w:val="006173DF"/>
    <w:rsid w:val="0062686C"/>
    <w:rsid w:val="00630F4B"/>
    <w:rsid w:val="00633E35"/>
    <w:rsid w:val="00633E57"/>
    <w:rsid w:val="00634DF3"/>
    <w:rsid w:val="00635416"/>
    <w:rsid w:val="006414BE"/>
    <w:rsid w:val="00642F4A"/>
    <w:rsid w:val="00647374"/>
    <w:rsid w:val="006557FF"/>
    <w:rsid w:val="00656169"/>
    <w:rsid w:val="00660EC6"/>
    <w:rsid w:val="006618B8"/>
    <w:rsid w:val="00662CB1"/>
    <w:rsid w:val="006633C9"/>
    <w:rsid w:val="006652F9"/>
    <w:rsid w:val="00665DD2"/>
    <w:rsid w:val="00670532"/>
    <w:rsid w:val="00670798"/>
    <w:rsid w:val="00670D23"/>
    <w:rsid w:val="0067127C"/>
    <w:rsid w:val="00671290"/>
    <w:rsid w:val="006723D8"/>
    <w:rsid w:val="00672708"/>
    <w:rsid w:val="006772AC"/>
    <w:rsid w:val="00680BF8"/>
    <w:rsid w:val="006813EE"/>
    <w:rsid w:val="00682E8A"/>
    <w:rsid w:val="00684BF4"/>
    <w:rsid w:val="006907AC"/>
    <w:rsid w:val="0069211C"/>
    <w:rsid w:val="0069372D"/>
    <w:rsid w:val="0069432F"/>
    <w:rsid w:val="00695B26"/>
    <w:rsid w:val="006969EA"/>
    <w:rsid w:val="006972E0"/>
    <w:rsid w:val="00697EFC"/>
    <w:rsid w:val="006A15CE"/>
    <w:rsid w:val="006A230F"/>
    <w:rsid w:val="006A28ED"/>
    <w:rsid w:val="006A42C2"/>
    <w:rsid w:val="006A6F9E"/>
    <w:rsid w:val="006B1F9F"/>
    <w:rsid w:val="006B25A4"/>
    <w:rsid w:val="006B2890"/>
    <w:rsid w:val="006B2AE4"/>
    <w:rsid w:val="006B309B"/>
    <w:rsid w:val="006B5D1E"/>
    <w:rsid w:val="006B6053"/>
    <w:rsid w:val="006B636E"/>
    <w:rsid w:val="006B646C"/>
    <w:rsid w:val="006C1D30"/>
    <w:rsid w:val="006C249B"/>
    <w:rsid w:val="006C2FCC"/>
    <w:rsid w:val="006C4603"/>
    <w:rsid w:val="006C5015"/>
    <w:rsid w:val="006C77F1"/>
    <w:rsid w:val="006C799E"/>
    <w:rsid w:val="006C79B7"/>
    <w:rsid w:val="006C7BBF"/>
    <w:rsid w:val="006D2658"/>
    <w:rsid w:val="006D2DB1"/>
    <w:rsid w:val="006D4126"/>
    <w:rsid w:val="006D44F0"/>
    <w:rsid w:val="006D4E11"/>
    <w:rsid w:val="006D6026"/>
    <w:rsid w:val="006D65FB"/>
    <w:rsid w:val="006D7448"/>
    <w:rsid w:val="006E06B2"/>
    <w:rsid w:val="006E079F"/>
    <w:rsid w:val="006E1D05"/>
    <w:rsid w:val="006E1F7C"/>
    <w:rsid w:val="006E2F27"/>
    <w:rsid w:val="006E47F6"/>
    <w:rsid w:val="006E5316"/>
    <w:rsid w:val="006E6C66"/>
    <w:rsid w:val="006F2C09"/>
    <w:rsid w:val="006F3B87"/>
    <w:rsid w:val="006F55AA"/>
    <w:rsid w:val="007009C3"/>
    <w:rsid w:val="00701DD8"/>
    <w:rsid w:val="00703B6C"/>
    <w:rsid w:val="00703C45"/>
    <w:rsid w:val="0070535A"/>
    <w:rsid w:val="00707340"/>
    <w:rsid w:val="00712CCD"/>
    <w:rsid w:val="007145FA"/>
    <w:rsid w:val="007150A1"/>
    <w:rsid w:val="00715A90"/>
    <w:rsid w:val="00715AB1"/>
    <w:rsid w:val="00715C29"/>
    <w:rsid w:val="007208EC"/>
    <w:rsid w:val="00721492"/>
    <w:rsid w:val="00724E41"/>
    <w:rsid w:val="0073022A"/>
    <w:rsid w:val="007316C0"/>
    <w:rsid w:val="00731753"/>
    <w:rsid w:val="0073446A"/>
    <w:rsid w:val="00735709"/>
    <w:rsid w:val="00740630"/>
    <w:rsid w:val="00740FD8"/>
    <w:rsid w:val="00741A42"/>
    <w:rsid w:val="00741A82"/>
    <w:rsid w:val="00743381"/>
    <w:rsid w:val="0074366B"/>
    <w:rsid w:val="00744049"/>
    <w:rsid w:val="007459A8"/>
    <w:rsid w:val="00747C41"/>
    <w:rsid w:val="00751984"/>
    <w:rsid w:val="007520BB"/>
    <w:rsid w:val="00753F3A"/>
    <w:rsid w:val="007543C5"/>
    <w:rsid w:val="00754405"/>
    <w:rsid w:val="007547C0"/>
    <w:rsid w:val="00762A88"/>
    <w:rsid w:val="00763A53"/>
    <w:rsid w:val="00763B0C"/>
    <w:rsid w:val="007641C9"/>
    <w:rsid w:val="00765393"/>
    <w:rsid w:val="00765834"/>
    <w:rsid w:val="00767216"/>
    <w:rsid w:val="0076728F"/>
    <w:rsid w:val="007745AE"/>
    <w:rsid w:val="00776417"/>
    <w:rsid w:val="00784B9A"/>
    <w:rsid w:val="00785443"/>
    <w:rsid w:val="0078547E"/>
    <w:rsid w:val="007856F4"/>
    <w:rsid w:val="00785D2A"/>
    <w:rsid w:val="007867EA"/>
    <w:rsid w:val="00786A3C"/>
    <w:rsid w:val="00787FBC"/>
    <w:rsid w:val="00790760"/>
    <w:rsid w:val="00793237"/>
    <w:rsid w:val="00796F69"/>
    <w:rsid w:val="007A0108"/>
    <w:rsid w:val="007A0E6C"/>
    <w:rsid w:val="007A2ED2"/>
    <w:rsid w:val="007A36A5"/>
    <w:rsid w:val="007A44F9"/>
    <w:rsid w:val="007B3518"/>
    <w:rsid w:val="007B4124"/>
    <w:rsid w:val="007B52E8"/>
    <w:rsid w:val="007B6E2F"/>
    <w:rsid w:val="007C1261"/>
    <w:rsid w:val="007C3A09"/>
    <w:rsid w:val="007C4BBB"/>
    <w:rsid w:val="007C7BBF"/>
    <w:rsid w:val="007D3422"/>
    <w:rsid w:val="007D35F1"/>
    <w:rsid w:val="007D6B7B"/>
    <w:rsid w:val="007D7963"/>
    <w:rsid w:val="007E0F1A"/>
    <w:rsid w:val="007E4D30"/>
    <w:rsid w:val="007E5CF8"/>
    <w:rsid w:val="007E63C1"/>
    <w:rsid w:val="007E6AA2"/>
    <w:rsid w:val="007F15D3"/>
    <w:rsid w:val="007F2635"/>
    <w:rsid w:val="007F6233"/>
    <w:rsid w:val="007F6ACA"/>
    <w:rsid w:val="00801521"/>
    <w:rsid w:val="00801ADB"/>
    <w:rsid w:val="00804500"/>
    <w:rsid w:val="0080640D"/>
    <w:rsid w:val="0080766C"/>
    <w:rsid w:val="00810FDA"/>
    <w:rsid w:val="00811EE5"/>
    <w:rsid w:val="00813622"/>
    <w:rsid w:val="008144BE"/>
    <w:rsid w:val="00817C4A"/>
    <w:rsid w:val="0082099E"/>
    <w:rsid w:val="00820F8B"/>
    <w:rsid w:val="00824D3A"/>
    <w:rsid w:val="00830805"/>
    <w:rsid w:val="00831129"/>
    <w:rsid w:val="00831EEF"/>
    <w:rsid w:val="008321A1"/>
    <w:rsid w:val="0083361D"/>
    <w:rsid w:val="00834A79"/>
    <w:rsid w:val="0083571C"/>
    <w:rsid w:val="00836D38"/>
    <w:rsid w:val="00841C02"/>
    <w:rsid w:val="008420C3"/>
    <w:rsid w:val="008428CD"/>
    <w:rsid w:val="0084433A"/>
    <w:rsid w:val="00845166"/>
    <w:rsid w:val="0085004D"/>
    <w:rsid w:val="008505EC"/>
    <w:rsid w:val="00850F70"/>
    <w:rsid w:val="00851FD4"/>
    <w:rsid w:val="008520DD"/>
    <w:rsid w:val="00854D7D"/>
    <w:rsid w:val="00856EF3"/>
    <w:rsid w:val="00863CE5"/>
    <w:rsid w:val="008647DF"/>
    <w:rsid w:val="00865976"/>
    <w:rsid w:val="008660DC"/>
    <w:rsid w:val="00866A4F"/>
    <w:rsid w:val="00871554"/>
    <w:rsid w:val="00873D51"/>
    <w:rsid w:val="00874039"/>
    <w:rsid w:val="00874322"/>
    <w:rsid w:val="008745E6"/>
    <w:rsid w:val="00874846"/>
    <w:rsid w:val="008748BC"/>
    <w:rsid w:val="00877B94"/>
    <w:rsid w:val="0088026C"/>
    <w:rsid w:val="00880F70"/>
    <w:rsid w:val="0088257A"/>
    <w:rsid w:val="00883429"/>
    <w:rsid w:val="008836B3"/>
    <w:rsid w:val="00885618"/>
    <w:rsid w:val="00885BF1"/>
    <w:rsid w:val="00886DD1"/>
    <w:rsid w:val="00887309"/>
    <w:rsid w:val="00890943"/>
    <w:rsid w:val="00894FB7"/>
    <w:rsid w:val="0089525A"/>
    <w:rsid w:val="00896D38"/>
    <w:rsid w:val="008A0ACE"/>
    <w:rsid w:val="008A336A"/>
    <w:rsid w:val="008A34B5"/>
    <w:rsid w:val="008A52E4"/>
    <w:rsid w:val="008A6193"/>
    <w:rsid w:val="008A6F38"/>
    <w:rsid w:val="008B06B3"/>
    <w:rsid w:val="008B0DB5"/>
    <w:rsid w:val="008B0F3C"/>
    <w:rsid w:val="008B1E20"/>
    <w:rsid w:val="008C140D"/>
    <w:rsid w:val="008C23BB"/>
    <w:rsid w:val="008C283B"/>
    <w:rsid w:val="008C4708"/>
    <w:rsid w:val="008C5D94"/>
    <w:rsid w:val="008C6ADF"/>
    <w:rsid w:val="008C73BC"/>
    <w:rsid w:val="008D3152"/>
    <w:rsid w:val="008D3B0A"/>
    <w:rsid w:val="008D6811"/>
    <w:rsid w:val="008D6ECF"/>
    <w:rsid w:val="008E01E3"/>
    <w:rsid w:val="008E1814"/>
    <w:rsid w:val="008E3CF0"/>
    <w:rsid w:val="008E4839"/>
    <w:rsid w:val="008E496F"/>
    <w:rsid w:val="008E63F6"/>
    <w:rsid w:val="008F14B5"/>
    <w:rsid w:val="008F1A07"/>
    <w:rsid w:val="008F1F17"/>
    <w:rsid w:val="008F2EF9"/>
    <w:rsid w:val="008F3295"/>
    <w:rsid w:val="008F5BC0"/>
    <w:rsid w:val="008F7062"/>
    <w:rsid w:val="009058EE"/>
    <w:rsid w:val="009100C6"/>
    <w:rsid w:val="009121D4"/>
    <w:rsid w:val="0091308F"/>
    <w:rsid w:val="00914A04"/>
    <w:rsid w:val="0091502F"/>
    <w:rsid w:val="009169D2"/>
    <w:rsid w:val="00917222"/>
    <w:rsid w:val="00923920"/>
    <w:rsid w:val="00923C3E"/>
    <w:rsid w:val="00924501"/>
    <w:rsid w:val="00925EE2"/>
    <w:rsid w:val="00926240"/>
    <w:rsid w:val="00927321"/>
    <w:rsid w:val="00927A35"/>
    <w:rsid w:val="00930F14"/>
    <w:rsid w:val="00933770"/>
    <w:rsid w:val="00934371"/>
    <w:rsid w:val="00936277"/>
    <w:rsid w:val="00936EB5"/>
    <w:rsid w:val="00937885"/>
    <w:rsid w:val="00941D66"/>
    <w:rsid w:val="00941FE4"/>
    <w:rsid w:val="00942062"/>
    <w:rsid w:val="00943776"/>
    <w:rsid w:val="00947942"/>
    <w:rsid w:val="00951058"/>
    <w:rsid w:val="00951B12"/>
    <w:rsid w:val="009527CF"/>
    <w:rsid w:val="0095296E"/>
    <w:rsid w:val="00953919"/>
    <w:rsid w:val="00955637"/>
    <w:rsid w:val="00955A9C"/>
    <w:rsid w:val="0096175A"/>
    <w:rsid w:val="0096209A"/>
    <w:rsid w:val="009623D3"/>
    <w:rsid w:val="009628E5"/>
    <w:rsid w:val="00962A9E"/>
    <w:rsid w:val="00962CCA"/>
    <w:rsid w:val="0096305B"/>
    <w:rsid w:val="0096340A"/>
    <w:rsid w:val="0096375C"/>
    <w:rsid w:val="00963B73"/>
    <w:rsid w:val="0096496B"/>
    <w:rsid w:val="00965558"/>
    <w:rsid w:val="00966154"/>
    <w:rsid w:val="0097034A"/>
    <w:rsid w:val="0097203F"/>
    <w:rsid w:val="00974116"/>
    <w:rsid w:val="009751BD"/>
    <w:rsid w:val="00976D45"/>
    <w:rsid w:val="00976E40"/>
    <w:rsid w:val="009771E5"/>
    <w:rsid w:val="00977719"/>
    <w:rsid w:val="00980585"/>
    <w:rsid w:val="00980705"/>
    <w:rsid w:val="00981660"/>
    <w:rsid w:val="009850E1"/>
    <w:rsid w:val="00987A19"/>
    <w:rsid w:val="00990023"/>
    <w:rsid w:val="009908AC"/>
    <w:rsid w:val="00990ADC"/>
    <w:rsid w:val="0099236F"/>
    <w:rsid w:val="00992A35"/>
    <w:rsid w:val="00993678"/>
    <w:rsid w:val="00994A0A"/>
    <w:rsid w:val="0099629D"/>
    <w:rsid w:val="0099679C"/>
    <w:rsid w:val="00997670"/>
    <w:rsid w:val="0099780F"/>
    <w:rsid w:val="009A0B80"/>
    <w:rsid w:val="009A454A"/>
    <w:rsid w:val="009B1198"/>
    <w:rsid w:val="009B2A3A"/>
    <w:rsid w:val="009B2BE3"/>
    <w:rsid w:val="009B55EE"/>
    <w:rsid w:val="009C0E55"/>
    <w:rsid w:val="009C0E73"/>
    <w:rsid w:val="009C11CD"/>
    <w:rsid w:val="009C3639"/>
    <w:rsid w:val="009C6C71"/>
    <w:rsid w:val="009C7F98"/>
    <w:rsid w:val="009D2446"/>
    <w:rsid w:val="009D2B2C"/>
    <w:rsid w:val="009D3BFF"/>
    <w:rsid w:val="009D3E76"/>
    <w:rsid w:val="009D4940"/>
    <w:rsid w:val="009D5125"/>
    <w:rsid w:val="009D527E"/>
    <w:rsid w:val="009D6DD4"/>
    <w:rsid w:val="009E03DC"/>
    <w:rsid w:val="009E09BF"/>
    <w:rsid w:val="009E391A"/>
    <w:rsid w:val="009E412D"/>
    <w:rsid w:val="009E4B31"/>
    <w:rsid w:val="009E54A1"/>
    <w:rsid w:val="009F1AAB"/>
    <w:rsid w:val="009F4A2C"/>
    <w:rsid w:val="00A077CC"/>
    <w:rsid w:val="00A07F4D"/>
    <w:rsid w:val="00A10004"/>
    <w:rsid w:val="00A103B6"/>
    <w:rsid w:val="00A104F4"/>
    <w:rsid w:val="00A12138"/>
    <w:rsid w:val="00A12CB8"/>
    <w:rsid w:val="00A13F93"/>
    <w:rsid w:val="00A14958"/>
    <w:rsid w:val="00A175DB"/>
    <w:rsid w:val="00A21A23"/>
    <w:rsid w:val="00A22984"/>
    <w:rsid w:val="00A2378B"/>
    <w:rsid w:val="00A24AF8"/>
    <w:rsid w:val="00A25853"/>
    <w:rsid w:val="00A25B66"/>
    <w:rsid w:val="00A32088"/>
    <w:rsid w:val="00A320C4"/>
    <w:rsid w:val="00A33E2C"/>
    <w:rsid w:val="00A33ED2"/>
    <w:rsid w:val="00A347F3"/>
    <w:rsid w:val="00A351CB"/>
    <w:rsid w:val="00A35890"/>
    <w:rsid w:val="00A37B43"/>
    <w:rsid w:val="00A412B2"/>
    <w:rsid w:val="00A41C43"/>
    <w:rsid w:val="00A41DFA"/>
    <w:rsid w:val="00A42DCD"/>
    <w:rsid w:val="00A4323B"/>
    <w:rsid w:val="00A43509"/>
    <w:rsid w:val="00A43A51"/>
    <w:rsid w:val="00A43EA8"/>
    <w:rsid w:val="00A449A8"/>
    <w:rsid w:val="00A44AB1"/>
    <w:rsid w:val="00A4503B"/>
    <w:rsid w:val="00A47250"/>
    <w:rsid w:val="00A479A5"/>
    <w:rsid w:val="00A50286"/>
    <w:rsid w:val="00A50940"/>
    <w:rsid w:val="00A51FD4"/>
    <w:rsid w:val="00A55ED9"/>
    <w:rsid w:val="00A61122"/>
    <w:rsid w:val="00A61A29"/>
    <w:rsid w:val="00A63A18"/>
    <w:rsid w:val="00A63FF7"/>
    <w:rsid w:val="00A67096"/>
    <w:rsid w:val="00A7122E"/>
    <w:rsid w:val="00A732C0"/>
    <w:rsid w:val="00A75536"/>
    <w:rsid w:val="00A75545"/>
    <w:rsid w:val="00A76246"/>
    <w:rsid w:val="00A76DA4"/>
    <w:rsid w:val="00A770B1"/>
    <w:rsid w:val="00A80250"/>
    <w:rsid w:val="00A8036B"/>
    <w:rsid w:val="00A82CB0"/>
    <w:rsid w:val="00A82E26"/>
    <w:rsid w:val="00A83557"/>
    <w:rsid w:val="00A85FDB"/>
    <w:rsid w:val="00A87703"/>
    <w:rsid w:val="00A878BB"/>
    <w:rsid w:val="00A90C49"/>
    <w:rsid w:val="00A90E06"/>
    <w:rsid w:val="00A91063"/>
    <w:rsid w:val="00A92E43"/>
    <w:rsid w:val="00A9332B"/>
    <w:rsid w:val="00A9350F"/>
    <w:rsid w:val="00A97B0D"/>
    <w:rsid w:val="00AA2917"/>
    <w:rsid w:val="00AA3437"/>
    <w:rsid w:val="00AA4BE9"/>
    <w:rsid w:val="00AA4D29"/>
    <w:rsid w:val="00AA4E41"/>
    <w:rsid w:val="00AA54B4"/>
    <w:rsid w:val="00AA5F6F"/>
    <w:rsid w:val="00AA686D"/>
    <w:rsid w:val="00AA690D"/>
    <w:rsid w:val="00AA6A81"/>
    <w:rsid w:val="00AA798B"/>
    <w:rsid w:val="00AB06D8"/>
    <w:rsid w:val="00AB44AB"/>
    <w:rsid w:val="00AB4DBA"/>
    <w:rsid w:val="00AB7147"/>
    <w:rsid w:val="00AB775C"/>
    <w:rsid w:val="00AC06CF"/>
    <w:rsid w:val="00AC0ADF"/>
    <w:rsid w:val="00AC1C2D"/>
    <w:rsid w:val="00AC2F1B"/>
    <w:rsid w:val="00AC3D93"/>
    <w:rsid w:val="00AC517A"/>
    <w:rsid w:val="00AC5B63"/>
    <w:rsid w:val="00AC5FFF"/>
    <w:rsid w:val="00AC6B39"/>
    <w:rsid w:val="00AC73A8"/>
    <w:rsid w:val="00AC77B7"/>
    <w:rsid w:val="00AD12DB"/>
    <w:rsid w:val="00AD2614"/>
    <w:rsid w:val="00AD5998"/>
    <w:rsid w:val="00AE0244"/>
    <w:rsid w:val="00AE1BD0"/>
    <w:rsid w:val="00AE21EF"/>
    <w:rsid w:val="00AE3A04"/>
    <w:rsid w:val="00AE47DF"/>
    <w:rsid w:val="00AE61B1"/>
    <w:rsid w:val="00AE6AC4"/>
    <w:rsid w:val="00AE7660"/>
    <w:rsid w:val="00AE7D7E"/>
    <w:rsid w:val="00AF14DD"/>
    <w:rsid w:val="00B02BEA"/>
    <w:rsid w:val="00B033E6"/>
    <w:rsid w:val="00B036BA"/>
    <w:rsid w:val="00B04C64"/>
    <w:rsid w:val="00B0563D"/>
    <w:rsid w:val="00B0697A"/>
    <w:rsid w:val="00B07D07"/>
    <w:rsid w:val="00B11BE9"/>
    <w:rsid w:val="00B1452C"/>
    <w:rsid w:val="00B169CD"/>
    <w:rsid w:val="00B231C7"/>
    <w:rsid w:val="00B25F9E"/>
    <w:rsid w:val="00B26E92"/>
    <w:rsid w:val="00B27339"/>
    <w:rsid w:val="00B32434"/>
    <w:rsid w:val="00B32FAA"/>
    <w:rsid w:val="00B3313D"/>
    <w:rsid w:val="00B3502D"/>
    <w:rsid w:val="00B35EF7"/>
    <w:rsid w:val="00B37741"/>
    <w:rsid w:val="00B40187"/>
    <w:rsid w:val="00B41D51"/>
    <w:rsid w:val="00B44A41"/>
    <w:rsid w:val="00B47B43"/>
    <w:rsid w:val="00B507F4"/>
    <w:rsid w:val="00B520F1"/>
    <w:rsid w:val="00B52393"/>
    <w:rsid w:val="00B55E85"/>
    <w:rsid w:val="00B565AF"/>
    <w:rsid w:val="00B57497"/>
    <w:rsid w:val="00B57870"/>
    <w:rsid w:val="00B57A50"/>
    <w:rsid w:val="00B6124E"/>
    <w:rsid w:val="00B65085"/>
    <w:rsid w:val="00B66474"/>
    <w:rsid w:val="00B6797D"/>
    <w:rsid w:val="00B702A1"/>
    <w:rsid w:val="00B74EB0"/>
    <w:rsid w:val="00B771D6"/>
    <w:rsid w:val="00B839E8"/>
    <w:rsid w:val="00B8423E"/>
    <w:rsid w:val="00B872D5"/>
    <w:rsid w:val="00B87639"/>
    <w:rsid w:val="00B94211"/>
    <w:rsid w:val="00B9590B"/>
    <w:rsid w:val="00B97B2B"/>
    <w:rsid w:val="00BA54FB"/>
    <w:rsid w:val="00BA67CE"/>
    <w:rsid w:val="00BA7301"/>
    <w:rsid w:val="00BA7720"/>
    <w:rsid w:val="00BA77C1"/>
    <w:rsid w:val="00BA7CFD"/>
    <w:rsid w:val="00BB23E0"/>
    <w:rsid w:val="00BB2B39"/>
    <w:rsid w:val="00BB323D"/>
    <w:rsid w:val="00BB4296"/>
    <w:rsid w:val="00BB496B"/>
    <w:rsid w:val="00BB5E94"/>
    <w:rsid w:val="00BB7383"/>
    <w:rsid w:val="00BB7F6B"/>
    <w:rsid w:val="00BC1795"/>
    <w:rsid w:val="00BC2305"/>
    <w:rsid w:val="00BC2412"/>
    <w:rsid w:val="00BC26AD"/>
    <w:rsid w:val="00BC2795"/>
    <w:rsid w:val="00BC27C1"/>
    <w:rsid w:val="00BC36DE"/>
    <w:rsid w:val="00BC4D25"/>
    <w:rsid w:val="00BD0933"/>
    <w:rsid w:val="00BD169D"/>
    <w:rsid w:val="00BD21C1"/>
    <w:rsid w:val="00BD664E"/>
    <w:rsid w:val="00BE442E"/>
    <w:rsid w:val="00BE5B2D"/>
    <w:rsid w:val="00BF225F"/>
    <w:rsid w:val="00BF463C"/>
    <w:rsid w:val="00BF4FBE"/>
    <w:rsid w:val="00BF6A70"/>
    <w:rsid w:val="00BF6E41"/>
    <w:rsid w:val="00C01875"/>
    <w:rsid w:val="00C03DC2"/>
    <w:rsid w:val="00C053D0"/>
    <w:rsid w:val="00C054F5"/>
    <w:rsid w:val="00C06F36"/>
    <w:rsid w:val="00C10EAF"/>
    <w:rsid w:val="00C1176B"/>
    <w:rsid w:val="00C11EDC"/>
    <w:rsid w:val="00C17CFF"/>
    <w:rsid w:val="00C20281"/>
    <w:rsid w:val="00C205DD"/>
    <w:rsid w:val="00C20E38"/>
    <w:rsid w:val="00C20F90"/>
    <w:rsid w:val="00C228CA"/>
    <w:rsid w:val="00C24AE5"/>
    <w:rsid w:val="00C259AA"/>
    <w:rsid w:val="00C33682"/>
    <w:rsid w:val="00C33B3B"/>
    <w:rsid w:val="00C33EB6"/>
    <w:rsid w:val="00C33F0C"/>
    <w:rsid w:val="00C346D5"/>
    <w:rsid w:val="00C348E6"/>
    <w:rsid w:val="00C3723C"/>
    <w:rsid w:val="00C4040A"/>
    <w:rsid w:val="00C423B1"/>
    <w:rsid w:val="00C4444D"/>
    <w:rsid w:val="00C45BC4"/>
    <w:rsid w:val="00C4698A"/>
    <w:rsid w:val="00C53519"/>
    <w:rsid w:val="00C53B99"/>
    <w:rsid w:val="00C53C72"/>
    <w:rsid w:val="00C54BF4"/>
    <w:rsid w:val="00C56A39"/>
    <w:rsid w:val="00C62A66"/>
    <w:rsid w:val="00C635CA"/>
    <w:rsid w:val="00C721EA"/>
    <w:rsid w:val="00C73CC6"/>
    <w:rsid w:val="00C76544"/>
    <w:rsid w:val="00C7743E"/>
    <w:rsid w:val="00C77579"/>
    <w:rsid w:val="00C77A78"/>
    <w:rsid w:val="00C8274D"/>
    <w:rsid w:val="00C82884"/>
    <w:rsid w:val="00C84DDE"/>
    <w:rsid w:val="00C87ECC"/>
    <w:rsid w:val="00C90372"/>
    <w:rsid w:val="00C91D18"/>
    <w:rsid w:val="00C941E2"/>
    <w:rsid w:val="00C94A59"/>
    <w:rsid w:val="00CA1BAA"/>
    <w:rsid w:val="00CA201B"/>
    <w:rsid w:val="00CA67D6"/>
    <w:rsid w:val="00CA6938"/>
    <w:rsid w:val="00CA7072"/>
    <w:rsid w:val="00CB0F57"/>
    <w:rsid w:val="00CB108C"/>
    <w:rsid w:val="00CB1947"/>
    <w:rsid w:val="00CB2F0A"/>
    <w:rsid w:val="00CB4C22"/>
    <w:rsid w:val="00CB566F"/>
    <w:rsid w:val="00CC050B"/>
    <w:rsid w:val="00CC05FF"/>
    <w:rsid w:val="00CC143A"/>
    <w:rsid w:val="00CC2730"/>
    <w:rsid w:val="00CC2AE9"/>
    <w:rsid w:val="00CC3648"/>
    <w:rsid w:val="00CC38A3"/>
    <w:rsid w:val="00CD2F79"/>
    <w:rsid w:val="00CD45A0"/>
    <w:rsid w:val="00CD466A"/>
    <w:rsid w:val="00CD599F"/>
    <w:rsid w:val="00CD723E"/>
    <w:rsid w:val="00CE00D9"/>
    <w:rsid w:val="00CE0832"/>
    <w:rsid w:val="00CE10E0"/>
    <w:rsid w:val="00CE20F7"/>
    <w:rsid w:val="00CE695D"/>
    <w:rsid w:val="00CF2214"/>
    <w:rsid w:val="00CF2C1C"/>
    <w:rsid w:val="00CF40AF"/>
    <w:rsid w:val="00CF53C8"/>
    <w:rsid w:val="00D004DF"/>
    <w:rsid w:val="00D00E08"/>
    <w:rsid w:val="00D0202D"/>
    <w:rsid w:val="00D021A8"/>
    <w:rsid w:val="00D026EF"/>
    <w:rsid w:val="00D04C29"/>
    <w:rsid w:val="00D055F2"/>
    <w:rsid w:val="00D074F6"/>
    <w:rsid w:val="00D079DA"/>
    <w:rsid w:val="00D07BED"/>
    <w:rsid w:val="00D11A5F"/>
    <w:rsid w:val="00D123DD"/>
    <w:rsid w:val="00D12B6E"/>
    <w:rsid w:val="00D12EF1"/>
    <w:rsid w:val="00D15150"/>
    <w:rsid w:val="00D159A6"/>
    <w:rsid w:val="00D15E04"/>
    <w:rsid w:val="00D15FFF"/>
    <w:rsid w:val="00D16866"/>
    <w:rsid w:val="00D17E96"/>
    <w:rsid w:val="00D222FA"/>
    <w:rsid w:val="00D22578"/>
    <w:rsid w:val="00D23097"/>
    <w:rsid w:val="00D24535"/>
    <w:rsid w:val="00D24D3D"/>
    <w:rsid w:val="00D24DED"/>
    <w:rsid w:val="00D27448"/>
    <w:rsid w:val="00D308B4"/>
    <w:rsid w:val="00D309CE"/>
    <w:rsid w:val="00D3100A"/>
    <w:rsid w:val="00D31CF7"/>
    <w:rsid w:val="00D32273"/>
    <w:rsid w:val="00D34EDE"/>
    <w:rsid w:val="00D35E03"/>
    <w:rsid w:val="00D37BA8"/>
    <w:rsid w:val="00D40197"/>
    <w:rsid w:val="00D4265C"/>
    <w:rsid w:val="00D448DC"/>
    <w:rsid w:val="00D465E8"/>
    <w:rsid w:val="00D4689C"/>
    <w:rsid w:val="00D477C4"/>
    <w:rsid w:val="00D4792C"/>
    <w:rsid w:val="00D507E3"/>
    <w:rsid w:val="00D51353"/>
    <w:rsid w:val="00D523B7"/>
    <w:rsid w:val="00D54693"/>
    <w:rsid w:val="00D5583C"/>
    <w:rsid w:val="00D57C37"/>
    <w:rsid w:val="00D614DE"/>
    <w:rsid w:val="00D639BA"/>
    <w:rsid w:val="00D67B5C"/>
    <w:rsid w:val="00D70505"/>
    <w:rsid w:val="00D738C7"/>
    <w:rsid w:val="00D74771"/>
    <w:rsid w:val="00D75477"/>
    <w:rsid w:val="00D76E9B"/>
    <w:rsid w:val="00D817FB"/>
    <w:rsid w:val="00D83254"/>
    <w:rsid w:val="00D83927"/>
    <w:rsid w:val="00D8454F"/>
    <w:rsid w:val="00D87309"/>
    <w:rsid w:val="00D93E9A"/>
    <w:rsid w:val="00D94C20"/>
    <w:rsid w:val="00D97DCE"/>
    <w:rsid w:val="00D97F5D"/>
    <w:rsid w:val="00DA1543"/>
    <w:rsid w:val="00DA1A5E"/>
    <w:rsid w:val="00DA2E38"/>
    <w:rsid w:val="00DA4B62"/>
    <w:rsid w:val="00DA5A29"/>
    <w:rsid w:val="00DA604C"/>
    <w:rsid w:val="00DB080A"/>
    <w:rsid w:val="00DB09FC"/>
    <w:rsid w:val="00DB287B"/>
    <w:rsid w:val="00DB4FD8"/>
    <w:rsid w:val="00DC04F3"/>
    <w:rsid w:val="00DC09A9"/>
    <w:rsid w:val="00DC2159"/>
    <w:rsid w:val="00DC2383"/>
    <w:rsid w:val="00DC39AE"/>
    <w:rsid w:val="00DC4149"/>
    <w:rsid w:val="00DC4D49"/>
    <w:rsid w:val="00DD04B0"/>
    <w:rsid w:val="00DD04B3"/>
    <w:rsid w:val="00DD0993"/>
    <w:rsid w:val="00DD0C86"/>
    <w:rsid w:val="00DD1D33"/>
    <w:rsid w:val="00DD23DE"/>
    <w:rsid w:val="00DD7203"/>
    <w:rsid w:val="00DD7A49"/>
    <w:rsid w:val="00DE37B4"/>
    <w:rsid w:val="00DE576F"/>
    <w:rsid w:val="00DE5CF4"/>
    <w:rsid w:val="00DF0F26"/>
    <w:rsid w:val="00DF1854"/>
    <w:rsid w:val="00DF3D33"/>
    <w:rsid w:val="00DF6B48"/>
    <w:rsid w:val="00E006BF"/>
    <w:rsid w:val="00E018B6"/>
    <w:rsid w:val="00E01A92"/>
    <w:rsid w:val="00E01D81"/>
    <w:rsid w:val="00E01E1A"/>
    <w:rsid w:val="00E02509"/>
    <w:rsid w:val="00E0276D"/>
    <w:rsid w:val="00E02DF0"/>
    <w:rsid w:val="00E0376B"/>
    <w:rsid w:val="00E05032"/>
    <w:rsid w:val="00E065CE"/>
    <w:rsid w:val="00E0701C"/>
    <w:rsid w:val="00E07DA2"/>
    <w:rsid w:val="00E10382"/>
    <w:rsid w:val="00E113FE"/>
    <w:rsid w:val="00E1329E"/>
    <w:rsid w:val="00E216FE"/>
    <w:rsid w:val="00E2278E"/>
    <w:rsid w:val="00E23EE7"/>
    <w:rsid w:val="00E256B1"/>
    <w:rsid w:val="00E3019A"/>
    <w:rsid w:val="00E3158F"/>
    <w:rsid w:val="00E32D22"/>
    <w:rsid w:val="00E339B0"/>
    <w:rsid w:val="00E36A02"/>
    <w:rsid w:val="00E41758"/>
    <w:rsid w:val="00E42767"/>
    <w:rsid w:val="00E44A3F"/>
    <w:rsid w:val="00E505A8"/>
    <w:rsid w:val="00E521BB"/>
    <w:rsid w:val="00E52820"/>
    <w:rsid w:val="00E56E75"/>
    <w:rsid w:val="00E603A2"/>
    <w:rsid w:val="00E6075A"/>
    <w:rsid w:val="00E60C25"/>
    <w:rsid w:val="00E624F8"/>
    <w:rsid w:val="00E64C0F"/>
    <w:rsid w:val="00E65873"/>
    <w:rsid w:val="00E6615A"/>
    <w:rsid w:val="00E716CA"/>
    <w:rsid w:val="00E7433C"/>
    <w:rsid w:val="00E74F83"/>
    <w:rsid w:val="00E76B7B"/>
    <w:rsid w:val="00E80C6A"/>
    <w:rsid w:val="00E82292"/>
    <w:rsid w:val="00E82617"/>
    <w:rsid w:val="00E830E9"/>
    <w:rsid w:val="00E845E7"/>
    <w:rsid w:val="00E85DB5"/>
    <w:rsid w:val="00E932F3"/>
    <w:rsid w:val="00E937A8"/>
    <w:rsid w:val="00E940C1"/>
    <w:rsid w:val="00EA1A7C"/>
    <w:rsid w:val="00EA1F28"/>
    <w:rsid w:val="00EA3EB4"/>
    <w:rsid w:val="00EA7B3A"/>
    <w:rsid w:val="00EA7F85"/>
    <w:rsid w:val="00EB09D2"/>
    <w:rsid w:val="00EB0E8C"/>
    <w:rsid w:val="00EB2262"/>
    <w:rsid w:val="00EB346C"/>
    <w:rsid w:val="00EB40B1"/>
    <w:rsid w:val="00EB4892"/>
    <w:rsid w:val="00EC0266"/>
    <w:rsid w:val="00EC0E5F"/>
    <w:rsid w:val="00EC2AC8"/>
    <w:rsid w:val="00EC4CAC"/>
    <w:rsid w:val="00EC4E97"/>
    <w:rsid w:val="00EC5690"/>
    <w:rsid w:val="00EC6999"/>
    <w:rsid w:val="00ED07F1"/>
    <w:rsid w:val="00ED3926"/>
    <w:rsid w:val="00ED47A2"/>
    <w:rsid w:val="00ED65EB"/>
    <w:rsid w:val="00ED67F2"/>
    <w:rsid w:val="00ED7262"/>
    <w:rsid w:val="00EE2BB6"/>
    <w:rsid w:val="00EE2E4F"/>
    <w:rsid w:val="00EE3101"/>
    <w:rsid w:val="00EE36E8"/>
    <w:rsid w:val="00EE653D"/>
    <w:rsid w:val="00EF0438"/>
    <w:rsid w:val="00EF04EE"/>
    <w:rsid w:val="00EF0548"/>
    <w:rsid w:val="00EF0B4A"/>
    <w:rsid w:val="00EF44C0"/>
    <w:rsid w:val="00EF54AC"/>
    <w:rsid w:val="00EF5D39"/>
    <w:rsid w:val="00F00132"/>
    <w:rsid w:val="00F006EB"/>
    <w:rsid w:val="00F00D81"/>
    <w:rsid w:val="00F02BC5"/>
    <w:rsid w:val="00F06E44"/>
    <w:rsid w:val="00F07BD2"/>
    <w:rsid w:val="00F14073"/>
    <w:rsid w:val="00F15263"/>
    <w:rsid w:val="00F1540B"/>
    <w:rsid w:val="00F15F32"/>
    <w:rsid w:val="00F16100"/>
    <w:rsid w:val="00F170CF"/>
    <w:rsid w:val="00F17851"/>
    <w:rsid w:val="00F17C18"/>
    <w:rsid w:val="00F23923"/>
    <w:rsid w:val="00F27346"/>
    <w:rsid w:val="00F302C9"/>
    <w:rsid w:val="00F30868"/>
    <w:rsid w:val="00F30FEB"/>
    <w:rsid w:val="00F340B1"/>
    <w:rsid w:val="00F34279"/>
    <w:rsid w:val="00F34F9C"/>
    <w:rsid w:val="00F36DE9"/>
    <w:rsid w:val="00F425DD"/>
    <w:rsid w:val="00F4331D"/>
    <w:rsid w:val="00F5054C"/>
    <w:rsid w:val="00F51089"/>
    <w:rsid w:val="00F514B7"/>
    <w:rsid w:val="00F51CE7"/>
    <w:rsid w:val="00F56A23"/>
    <w:rsid w:val="00F56E42"/>
    <w:rsid w:val="00F60EF1"/>
    <w:rsid w:val="00F63515"/>
    <w:rsid w:val="00F6473B"/>
    <w:rsid w:val="00F665B6"/>
    <w:rsid w:val="00F70A9B"/>
    <w:rsid w:val="00F71618"/>
    <w:rsid w:val="00F73995"/>
    <w:rsid w:val="00F74834"/>
    <w:rsid w:val="00F7598E"/>
    <w:rsid w:val="00F80B4A"/>
    <w:rsid w:val="00F8187B"/>
    <w:rsid w:val="00F856A0"/>
    <w:rsid w:val="00F869B4"/>
    <w:rsid w:val="00F926B9"/>
    <w:rsid w:val="00F94A0B"/>
    <w:rsid w:val="00FA23E6"/>
    <w:rsid w:val="00FA43BD"/>
    <w:rsid w:val="00FA5D26"/>
    <w:rsid w:val="00FB0323"/>
    <w:rsid w:val="00FB32A5"/>
    <w:rsid w:val="00FB3ACF"/>
    <w:rsid w:val="00FB43F4"/>
    <w:rsid w:val="00FB6CCF"/>
    <w:rsid w:val="00FC024B"/>
    <w:rsid w:val="00FC028F"/>
    <w:rsid w:val="00FC12CD"/>
    <w:rsid w:val="00FC2AC7"/>
    <w:rsid w:val="00FC4759"/>
    <w:rsid w:val="00FC7ABC"/>
    <w:rsid w:val="00FC7F30"/>
    <w:rsid w:val="00FD0EF9"/>
    <w:rsid w:val="00FD3F77"/>
    <w:rsid w:val="00FE28A3"/>
    <w:rsid w:val="00FE42B1"/>
    <w:rsid w:val="00FE53E3"/>
    <w:rsid w:val="00FE5A30"/>
    <w:rsid w:val="00FE738E"/>
    <w:rsid w:val="00FF09BA"/>
    <w:rsid w:val="00FF29ED"/>
    <w:rsid w:val="00FF3523"/>
    <w:rsid w:val="00FF411B"/>
    <w:rsid w:val="00FF4359"/>
    <w:rsid w:val="00FF73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AF12A3A2-06DC-43B2-B95F-62B446B7C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4AE5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styleId="1">
    <w:name w:val="heading 1"/>
    <w:basedOn w:val="a"/>
    <w:next w:val="a"/>
    <w:link w:val="10"/>
    <w:uiPriority w:val="99"/>
    <w:qFormat/>
    <w:rsid w:val="003D0506"/>
    <w:pPr>
      <w:spacing w:before="108" w:after="108"/>
      <w:ind w:firstLine="0"/>
      <w:jc w:val="center"/>
      <w:outlineLvl w:val="0"/>
    </w:pPr>
    <w:rPr>
      <w:b/>
      <w:bCs/>
      <w:color w:val="000080"/>
    </w:rPr>
  </w:style>
  <w:style w:type="paragraph" w:styleId="2">
    <w:name w:val="heading 2"/>
    <w:basedOn w:val="1"/>
    <w:next w:val="a"/>
    <w:link w:val="20"/>
    <w:uiPriority w:val="99"/>
    <w:qFormat/>
    <w:rsid w:val="003D0506"/>
    <w:pPr>
      <w:outlineLvl w:val="1"/>
    </w:pPr>
  </w:style>
  <w:style w:type="paragraph" w:styleId="3">
    <w:name w:val="heading 3"/>
    <w:basedOn w:val="2"/>
    <w:next w:val="a"/>
    <w:link w:val="30"/>
    <w:uiPriority w:val="99"/>
    <w:qFormat/>
    <w:rsid w:val="003D0506"/>
    <w:pPr>
      <w:outlineLvl w:val="2"/>
    </w:pPr>
  </w:style>
  <w:style w:type="paragraph" w:styleId="4">
    <w:name w:val="heading 4"/>
    <w:basedOn w:val="3"/>
    <w:next w:val="a"/>
    <w:link w:val="40"/>
    <w:uiPriority w:val="99"/>
    <w:qFormat/>
    <w:rsid w:val="003D0506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D050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locked/>
    <w:rsid w:val="003D050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locked/>
    <w:rsid w:val="003D050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locked/>
    <w:rsid w:val="003D050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a3">
    <w:name w:val="Цветовое выделение"/>
    <w:uiPriority w:val="99"/>
    <w:rsid w:val="003D0506"/>
    <w:rPr>
      <w:b/>
      <w:color w:val="000080"/>
      <w:sz w:val="20"/>
    </w:rPr>
  </w:style>
  <w:style w:type="character" w:customStyle="1" w:styleId="a4">
    <w:name w:val="Гипертекстовая ссылка"/>
    <w:basedOn w:val="a3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5">
    <w:name w:val="Основное меню"/>
    <w:basedOn w:val="a"/>
    <w:next w:val="a"/>
    <w:uiPriority w:val="99"/>
    <w:rsid w:val="003D0506"/>
    <w:rPr>
      <w:rFonts w:ascii="Verdana" w:hAnsi="Verdana" w:cs="Verdana"/>
      <w:sz w:val="22"/>
      <w:szCs w:val="22"/>
    </w:rPr>
  </w:style>
  <w:style w:type="paragraph" w:customStyle="1" w:styleId="a6">
    <w:name w:val="Заголовок"/>
    <w:basedOn w:val="a5"/>
    <w:next w:val="a"/>
    <w:uiPriority w:val="99"/>
    <w:rsid w:val="003D0506"/>
    <w:rPr>
      <w:b/>
      <w:bCs/>
      <w:color w:val="C0C0C0"/>
    </w:rPr>
  </w:style>
  <w:style w:type="paragraph" w:customStyle="1" w:styleId="a7">
    <w:name w:val="Заголовок статьи"/>
    <w:basedOn w:val="a"/>
    <w:next w:val="a"/>
    <w:uiPriority w:val="99"/>
    <w:rsid w:val="003D0506"/>
    <w:pPr>
      <w:ind w:left="1612" w:hanging="892"/>
    </w:pPr>
  </w:style>
  <w:style w:type="paragraph" w:customStyle="1" w:styleId="a8">
    <w:name w:val="Интерактивный заголовок"/>
    <w:basedOn w:val="a6"/>
    <w:next w:val="a"/>
    <w:uiPriority w:val="99"/>
    <w:rsid w:val="003D0506"/>
    <w:rPr>
      <w:u w:val="single"/>
    </w:rPr>
  </w:style>
  <w:style w:type="paragraph" w:customStyle="1" w:styleId="a9">
    <w:name w:val="Интерфейс"/>
    <w:basedOn w:val="a"/>
    <w:next w:val="a"/>
    <w:uiPriority w:val="99"/>
    <w:rsid w:val="003D0506"/>
    <w:rPr>
      <w:color w:val="ECE9D8"/>
    </w:rPr>
  </w:style>
  <w:style w:type="paragraph" w:customStyle="1" w:styleId="aa">
    <w:name w:val="Комментарий"/>
    <w:basedOn w:val="a"/>
    <w:next w:val="a"/>
    <w:uiPriority w:val="99"/>
    <w:rsid w:val="003D0506"/>
    <w:pPr>
      <w:ind w:left="170" w:firstLine="0"/>
    </w:pPr>
    <w:rPr>
      <w:i/>
      <w:iCs/>
      <w:color w:val="800080"/>
    </w:rPr>
  </w:style>
  <w:style w:type="paragraph" w:customStyle="1" w:styleId="ab">
    <w:name w:val="Информация о версии"/>
    <w:basedOn w:val="aa"/>
    <w:next w:val="a"/>
    <w:uiPriority w:val="99"/>
    <w:rsid w:val="003D0506"/>
    <w:rPr>
      <w:color w:val="000080"/>
    </w:rPr>
  </w:style>
  <w:style w:type="paragraph" w:customStyle="1" w:styleId="ac">
    <w:name w:val="Текст (лев. подпись)"/>
    <w:basedOn w:val="a"/>
    <w:next w:val="a"/>
    <w:uiPriority w:val="99"/>
    <w:rsid w:val="003D0506"/>
    <w:pPr>
      <w:ind w:firstLine="0"/>
      <w:jc w:val="left"/>
    </w:pPr>
  </w:style>
  <w:style w:type="paragraph" w:customStyle="1" w:styleId="ad">
    <w:name w:val="Колонтитул (левый)"/>
    <w:basedOn w:val="ac"/>
    <w:next w:val="a"/>
    <w:uiPriority w:val="99"/>
    <w:rsid w:val="003D0506"/>
    <w:rPr>
      <w:sz w:val="14"/>
      <w:szCs w:val="14"/>
    </w:rPr>
  </w:style>
  <w:style w:type="paragraph" w:customStyle="1" w:styleId="ae">
    <w:name w:val="Текст (прав. подпись)"/>
    <w:basedOn w:val="a"/>
    <w:next w:val="a"/>
    <w:uiPriority w:val="99"/>
    <w:rsid w:val="003D0506"/>
    <w:pPr>
      <w:ind w:firstLine="0"/>
      <w:jc w:val="right"/>
    </w:pPr>
  </w:style>
  <w:style w:type="paragraph" w:customStyle="1" w:styleId="af">
    <w:name w:val="Колонтитул (правый)"/>
    <w:basedOn w:val="ae"/>
    <w:next w:val="a"/>
    <w:uiPriority w:val="99"/>
    <w:rsid w:val="003D0506"/>
    <w:rPr>
      <w:sz w:val="14"/>
      <w:szCs w:val="14"/>
    </w:rPr>
  </w:style>
  <w:style w:type="paragraph" w:customStyle="1" w:styleId="af0">
    <w:name w:val="Комментарий пользователя"/>
    <w:basedOn w:val="aa"/>
    <w:next w:val="a"/>
    <w:uiPriority w:val="99"/>
    <w:rsid w:val="003D0506"/>
    <w:pPr>
      <w:jc w:val="left"/>
    </w:pPr>
    <w:rPr>
      <w:color w:val="000080"/>
    </w:rPr>
  </w:style>
  <w:style w:type="paragraph" w:customStyle="1" w:styleId="af1">
    <w:name w:val="Моноширинный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character" w:customStyle="1" w:styleId="af2">
    <w:name w:val="Найденные слова"/>
    <w:basedOn w:val="a3"/>
    <w:uiPriority w:val="99"/>
    <w:rsid w:val="003D0506"/>
    <w:rPr>
      <w:rFonts w:cs="Times New Roman"/>
      <w:b/>
      <w:bCs/>
      <w:color w:val="000080"/>
      <w:sz w:val="20"/>
      <w:szCs w:val="20"/>
    </w:rPr>
  </w:style>
  <w:style w:type="character" w:customStyle="1" w:styleId="af3">
    <w:name w:val="Не вступил в силу"/>
    <w:basedOn w:val="a3"/>
    <w:uiPriority w:val="99"/>
    <w:rsid w:val="003D0506"/>
    <w:rPr>
      <w:rFonts w:cs="Times New Roman"/>
      <w:b/>
      <w:bCs/>
      <w:color w:val="008080"/>
      <w:sz w:val="20"/>
      <w:szCs w:val="20"/>
    </w:rPr>
  </w:style>
  <w:style w:type="paragraph" w:customStyle="1" w:styleId="af4">
    <w:name w:val="Нормальный (таблица)"/>
    <w:basedOn w:val="a"/>
    <w:next w:val="a"/>
    <w:uiPriority w:val="99"/>
    <w:rsid w:val="003D0506"/>
    <w:pPr>
      <w:ind w:firstLine="0"/>
    </w:pPr>
  </w:style>
  <w:style w:type="paragraph" w:customStyle="1" w:styleId="af5">
    <w:name w:val="Объект"/>
    <w:basedOn w:val="a"/>
    <w:next w:val="a"/>
    <w:uiPriority w:val="99"/>
    <w:rsid w:val="003D0506"/>
  </w:style>
  <w:style w:type="paragraph" w:customStyle="1" w:styleId="af6">
    <w:name w:val="Таблицы (моноширинный)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paragraph" w:customStyle="1" w:styleId="af7">
    <w:name w:val="Оглавление"/>
    <w:basedOn w:val="af6"/>
    <w:next w:val="a"/>
    <w:uiPriority w:val="99"/>
    <w:rsid w:val="003D0506"/>
    <w:pPr>
      <w:ind w:left="140"/>
    </w:pPr>
  </w:style>
  <w:style w:type="character" w:customStyle="1" w:styleId="af8">
    <w:name w:val="Опечатки"/>
    <w:uiPriority w:val="99"/>
    <w:rsid w:val="003D0506"/>
    <w:rPr>
      <w:color w:val="FF0000"/>
      <w:sz w:val="20"/>
    </w:rPr>
  </w:style>
  <w:style w:type="paragraph" w:customStyle="1" w:styleId="af9">
    <w:name w:val="Переменная часть"/>
    <w:basedOn w:val="a5"/>
    <w:next w:val="a"/>
    <w:uiPriority w:val="99"/>
    <w:rsid w:val="003D0506"/>
    <w:rPr>
      <w:sz w:val="18"/>
      <w:szCs w:val="18"/>
    </w:rPr>
  </w:style>
  <w:style w:type="paragraph" w:customStyle="1" w:styleId="afa">
    <w:name w:val="Постоянная часть"/>
    <w:basedOn w:val="a5"/>
    <w:next w:val="a"/>
    <w:uiPriority w:val="99"/>
    <w:rsid w:val="003D0506"/>
    <w:rPr>
      <w:sz w:val="20"/>
      <w:szCs w:val="20"/>
    </w:rPr>
  </w:style>
  <w:style w:type="paragraph" w:customStyle="1" w:styleId="afb">
    <w:name w:val="Прижатый влево"/>
    <w:basedOn w:val="a"/>
    <w:next w:val="a"/>
    <w:uiPriority w:val="99"/>
    <w:rsid w:val="003D0506"/>
    <w:pPr>
      <w:ind w:firstLine="0"/>
      <w:jc w:val="left"/>
    </w:pPr>
  </w:style>
  <w:style w:type="character" w:customStyle="1" w:styleId="afc">
    <w:name w:val="Продолжение ссылки"/>
    <w:basedOn w:val="a4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fd">
    <w:name w:val="Словарная статья"/>
    <w:basedOn w:val="a"/>
    <w:next w:val="a"/>
    <w:uiPriority w:val="99"/>
    <w:rsid w:val="003D0506"/>
    <w:pPr>
      <w:ind w:right="118" w:firstLine="0"/>
    </w:pPr>
  </w:style>
  <w:style w:type="paragraph" w:customStyle="1" w:styleId="afe">
    <w:name w:val="Текст (справка)"/>
    <w:basedOn w:val="a"/>
    <w:next w:val="a"/>
    <w:uiPriority w:val="99"/>
    <w:rsid w:val="003D0506"/>
    <w:pPr>
      <w:ind w:left="170" w:right="170" w:firstLine="0"/>
      <w:jc w:val="left"/>
    </w:pPr>
  </w:style>
  <w:style w:type="paragraph" w:customStyle="1" w:styleId="aff">
    <w:name w:val="Текст в таблице"/>
    <w:basedOn w:val="af4"/>
    <w:next w:val="a"/>
    <w:uiPriority w:val="99"/>
    <w:rsid w:val="003D0506"/>
    <w:pPr>
      <w:ind w:firstLine="500"/>
    </w:pPr>
  </w:style>
  <w:style w:type="paragraph" w:customStyle="1" w:styleId="aff0">
    <w:name w:val="Технический комментарий"/>
    <w:basedOn w:val="a"/>
    <w:next w:val="a"/>
    <w:uiPriority w:val="99"/>
    <w:rsid w:val="003D0506"/>
    <w:pPr>
      <w:ind w:firstLine="0"/>
      <w:jc w:val="left"/>
    </w:pPr>
  </w:style>
  <w:style w:type="character" w:customStyle="1" w:styleId="aff1">
    <w:name w:val="Утратил силу"/>
    <w:basedOn w:val="a3"/>
    <w:uiPriority w:val="99"/>
    <w:rsid w:val="003D0506"/>
    <w:rPr>
      <w:rFonts w:cs="Times New Roman"/>
      <w:b/>
      <w:bCs/>
      <w:strike/>
      <w:color w:val="808000"/>
      <w:sz w:val="20"/>
      <w:szCs w:val="20"/>
    </w:rPr>
  </w:style>
  <w:style w:type="paragraph" w:styleId="aff2">
    <w:name w:val="Balloon Text"/>
    <w:basedOn w:val="a"/>
    <w:link w:val="aff3"/>
    <w:uiPriority w:val="99"/>
    <w:semiHidden/>
    <w:rsid w:val="003E6B13"/>
    <w:rPr>
      <w:rFonts w:ascii="Tahoma" w:hAnsi="Tahoma" w:cs="Tahoma"/>
      <w:sz w:val="16"/>
      <w:szCs w:val="16"/>
    </w:rPr>
  </w:style>
  <w:style w:type="character" w:customStyle="1" w:styleId="aff3">
    <w:name w:val="Текст выноски Знак"/>
    <w:basedOn w:val="a0"/>
    <w:link w:val="aff2"/>
    <w:uiPriority w:val="99"/>
    <w:semiHidden/>
    <w:locked/>
    <w:rsid w:val="003D0506"/>
    <w:rPr>
      <w:rFonts w:ascii="Tahoma" w:hAnsi="Tahoma" w:cs="Tahoma"/>
      <w:sz w:val="16"/>
      <w:szCs w:val="16"/>
    </w:rPr>
  </w:style>
  <w:style w:type="table" w:styleId="aff4">
    <w:name w:val="Table Grid"/>
    <w:basedOn w:val="a1"/>
    <w:uiPriority w:val="59"/>
    <w:rsid w:val="00FC7F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5">
    <w:name w:val="Знак"/>
    <w:basedOn w:val="a"/>
    <w:uiPriority w:val="99"/>
    <w:rsid w:val="00E01A92"/>
    <w:pPr>
      <w:widowControl/>
      <w:autoSpaceDE/>
      <w:autoSpaceDN/>
      <w:adjustRightInd/>
      <w:spacing w:after="160" w:line="240" w:lineRule="exact"/>
      <w:ind w:firstLine="0"/>
      <w:jc w:val="left"/>
    </w:pPr>
    <w:rPr>
      <w:rFonts w:ascii="Verdana" w:hAnsi="Verdana" w:cs="Verdana"/>
      <w:sz w:val="24"/>
      <w:szCs w:val="24"/>
      <w:lang w:val="en-US" w:eastAsia="en-US"/>
    </w:rPr>
  </w:style>
  <w:style w:type="paragraph" w:styleId="aff6">
    <w:name w:val="header"/>
    <w:basedOn w:val="a"/>
    <w:link w:val="aff7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7">
    <w:name w:val="Верхний колонтитул Знак"/>
    <w:basedOn w:val="a0"/>
    <w:link w:val="aff6"/>
    <w:uiPriority w:val="99"/>
    <w:locked/>
    <w:rsid w:val="001A5B83"/>
    <w:rPr>
      <w:rFonts w:ascii="Arial" w:hAnsi="Arial" w:cs="Arial"/>
      <w:sz w:val="20"/>
      <w:szCs w:val="20"/>
    </w:rPr>
  </w:style>
  <w:style w:type="paragraph" w:styleId="aff8">
    <w:name w:val="footer"/>
    <w:basedOn w:val="a"/>
    <w:link w:val="aff9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9">
    <w:name w:val="Нижний колонтитул Знак"/>
    <w:basedOn w:val="a0"/>
    <w:link w:val="aff8"/>
    <w:uiPriority w:val="99"/>
    <w:locked/>
    <w:rsid w:val="001A5B83"/>
    <w:rPr>
      <w:rFonts w:ascii="Arial" w:hAnsi="Arial" w:cs="Arial"/>
      <w:sz w:val="20"/>
      <w:szCs w:val="20"/>
    </w:rPr>
  </w:style>
  <w:style w:type="paragraph" w:styleId="affa">
    <w:name w:val="List Paragraph"/>
    <w:basedOn w:val="a"/>
    <w:uiPriority w:val="34"/>
    <w:qFormat/>
    <w:rsid w:val="00314385"/>
    <w:pPr>
      <w:ind w:left="720"/>
      <w:contextualSpacing/>
    </w:pPr>
  </w:style>
  <w:style w:type="character" w:customStyle="1" w:styleId="affb">
    <w:name w:val="Основной текст_"/>
    <w:basedOn w:val="a0"/>
    <w:link w:val="11"/>
    <w:locked/>
    <w:rsid w:val="004A7BC8"/>
    <w:rPr>
      <w:rFonts w:cs="Times New Roman"/>
      <w:sz w:val="28"/>
      <w:szCs w:val="28"/>
      <w:shd w:val="clear" w:color="auto" w:fill="FFFFFF"/>
    </w:rPr>
  </w:style>
  <w:style w:type="paragraph" w:customStyle="1" w:styleId="11">
    <w:name w:val="Основной текст1"/>
    <w:basedOn w:val="a"/>
    <w:link w:val="affb"/>
    <w:rsid w:val="004A7BC8"/>
    <w:pPr>
      <w:shd w:val="clear" w:color="auto" w:fill="FFFFFF"/>
      <w:autoSpaceDE/>
      <w:autoSpaceDN/>
      <w:adjustRightInd/>
      <w:spacing w:before="360" w:after="540" w:line="240" w:lineRule="atLeast"/>
      <w:ind w:firstLine="0"/>
      <w:jc w:val="left"/>
    </w:pPr>
    <w:rPr>
      <w:rFonts w:ascii="Times New Roman" w:hAnsi="Times New Roman" w:cs="Times New Roman"/>
      <w:sz w:val="28"/>
      <w:szCs w:val="28"/>
    </w:rPr>
  </w:style>
  <w:style w:type="paragraph" w:customStyle="1" w:styleId="affc">
    <w:name w:val="ОСНОВНОЙ !!!"/>
    <w:basedOn w:val="affd"/>
    <w:link w:val="12"/>
    <w:rsid w:val="00ED07F1"/>
    <w:pPr>
      <w:widowControl/>
      <w:autoSpaceDE/>
      <w:autoSpaceDN/>
      <w:adjustRightInd/>
      <w:spacing w:before="120" w:after="0"/>
      <w:ind w:firstLine="900"/>
    </w:pPr>
    <w:rPr>
      <w:rFonts w:cs="Times New Roman"/>
      <w:szCs w:val="24"/>
      <w:lang w:eastAsia="ar-SA"/>
    </w:rPr>
  </w:style>
  <w:style w:type="character" w:customStyle="1" w:styleId="12">
    <w:name w:val="ОСНОВНОЙ !!! Знак1"/>
    <w:basedOn w:val="a0"/>
    <w:link w:val="affc"/>
    <w:rsid w:val="00ED07F1"/>
    <w:rPr>
      <w:rFonts w:ascii="Arial" w:hAnsi="Arial"/>
      <w:szCs w:val="24"/>
      <w:lang w:eastAsia="ar-SA"/>
    </w:rPr>
  </w:style>
  <w:style w:type="paragraph" w:styleId="affd">
    <w:name w:val="Body Text"/>
    <w:basedOn w:val="a"/>
    <w:link w:val="affe"/>
    <w:uiPriority w:val="99"/>
    <w:semiHidden/>
    <w:unhideWhenUsed/>
    <w:rsid w:val="00ED07F1"/>
    <w:pPr>
      <w:spacing w:after="120"/>
    </w:pPr>
  </w:style>
  <w:style w:type="character" w:customStyle="1" w:styleId="affe">
    <w:name w:val="Основной текст Знак"/>
    <w:basedOn w:val="a0"/>
    <w:link w:val="affd"/>
    <w:uiPriority w:val="99"/>
    <w:semiHidden/>
    <w:rsid w:val="00ED07F1"/>
    <w:rPr>
      <w:rFonts w:ascii="Arial" w:hAnsi="Arial" w:cs="Arial"/>
    </w:rPr>
  </w:style>
  <w:style w:type="paragraph" w:customStyle="1" w:styleId="21">
    <w:name w:val="Основной текст2"/>
    <w:basedOn w:val="a"/>
    <w:rsid w:val="0048159E"/>
    <w:pPr>
      <w:shd w:val="clear" w:color="auto" w:fill="FFFFFF"/>
      <w:autoSpaceDE/>
      <w:autoSpaceDN/>
      <w:adjustRightInd/>
      <w:spacing w:before="420" w:line="458" w:lineRule="exact"/>
      <w:ind w:firstLine="0"/>
    </w:pPr>
    <w:rPr>
      <w:rFonts w:ascii="Times New Roman" w:hAnsi="Times New Roman" w:cs="Times New Roman"/>
      <w:color w:val="000000"/>
      <w:sz w:val="26"/>
      <w:szCs w:val="26"/>
    </w:rPr>
  </w:style>
  <w:style w:type="table" w:customStyle="1" w:styleId="13">
    <w:name w:val="Сетка таблицы1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uiPriority w:val="59"/>
    <w:rsid w:val="0015148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f4"/>
    <w:uiPriority w:val="59"/>
    <w:rsid w:val="00C3368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ff4"/>
    <w:uiPriority w:val="59"/>
    <w:rsid w:val="00B8763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1"/>
    <w:uiPriority w:val="59"/>
    <w:rsid w:val="00B5787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uiPriority w:val="59"/>
    <w:rsid w:val="00E8261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uiPriority w:val="59"/>
    <w:rsid w:val="005A68C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uiPriority w:val="59"/>
    <w:rsid w:val="000E519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ff4"/>
    <w:uiPriority w:val="59"/>
    <w:rsid w:val="00DD7A4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uiPriority w:val="59"/>
    <w:rsid w:val="00DD7A4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ff4"/>
    <w:uiPriority w:val="59"/>
    <w:rsid w:val="00137A6D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">
    <w:name w:val="Subtitle"/>
    <w:basedOn w:val="a"/>
    <w:next w:val="a"/>
    <w:link w:val="afff0"/>
    <w:uiPriority w:val="11"/>
    <w:qFormat/>
    <w:rsid w:val="00212653"/>
    <w:pPr>
      <w:numPr>
        <w:ilvl w:val="1"/>
      </w:numPr>
      <w:spacing w:after="160"/>
      <w:ind w:firstLine="72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f0">
    <w:name w:val="Подзаголовок Знак"/>
    <w:basedOn w:val="a0"/>
    <w:link w:val="afff"/>
    <w:uiPriority w:val="11"/>
    <w:rsid w:val="00212653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table" w:customStyle="1" w:styleId="27">
    <w:name w:val="Сетка таблицы27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1"/>
    <w:uiPriority w:val="59"/>
    <w:rsid w:val="0002278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">
    <w:name w:val="Сетка таблицы211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2"/>
    <w:basedOn w:val="a1"/>
    <w:uiPriority w:val="59"/>
    <w:rsid w:val="005B3D2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3"/>
    <w:basedOn w:val="a1"/>
    <w:uiPriority w:val="59"/>
    <w:rsid w:val="00164C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4"/>
    <w:basedOn w:val="a1"/>
    <w:uiPriority w:val="59"/>
    <w:rsid w:val="00E256B1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5"/>
    <w:basedOn w:val="a1"/>
    <w:uiPriority w:val="59"/>
    <w:rsid w:val="00E5282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6">
    <w:name w:val="Сетка таблицы216"/>
    <w:basedOn w:val="a1"/>
    <w:uiPriority w:val="59"/>
    <w:rsid w:val="00F6351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7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ff4"/>
    <w:uiPriority w:val="59"/>
    <w:rsid w:val="0073022A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8">
    <w:name w:val="Сетка таблицы218"/>
    <w:basedOn w:val="a1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f4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f4"/>
    <w:uiPriority w:val="59"/>
    <w:rsid w:val="00435A5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9">
    <w:name w:val="Сетка таблицы219"/>
    <w:basedOn w:val="a1"/>
    <w:uiPriority w:val="59"/>
    <w:rsid w:val="00435A52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uiPriority w:val="59"/>
    <w:rsid w:val="00B74E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basedOn w:val="a1"/>
    <w:next w:val="aff4"/>
    <w:uiPriority w:val="59"/>
    <w:rsid w:val="00F8187B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0">
    <w:name w:val="Сетка таблицы220"/>
    <w:basedOn w:val="a1"/>
    <w:uiPriority w:val="59"/>
    <w:rsid w:val="00F8187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1"/>
    <w:uiPriority w:val="59"/>
    <w:rsid w:val="002416D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next w:val="aff4"/>
    <w:uiPriority w:val="59"/>
    <w:rsid w:val="009923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3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next w:val="aff4"/>
    <w:uiPriority w:val="59"/>
    <w:rsid w:val="00FB0323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4">
    <w:name w:val="Сетка таблицы224"/>
    <w:basedOn w:val="a1"/>
    <w:uiPriority w:val="59"/>
    <w:rsid w:val="00FB032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5">
    <w:name w:val="Сетка таблицы225"/>
    <w:basedOn w:val="a1"/>
    <w:uiPriority w:val="59"/>
    <w:rsid w:val="00291BC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6">
    <w:name w:val="Сетка таблицы226"/>
    <w:basedOn w:val="a1"/>
    <w:uiPriority w:val="59"/>
    <w:rsid w:val="00896D38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7">
    <w:name w:val="Сетка таблицы227"/>
    <w:basedOn w:val="a1"/>
    <w:uiPriority w:val="59"/>
    <w:rsid w:val="00D074F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1"/>
    <w:next w:val="aff4"/>
    <w:uiPriority w:val="59"/>
    <w:rsid w:val="00A25853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0"/>
    <w:basedOn w:val="a1"/>
    <w:uiPriority w:val="59"/>
    <w:rsid w:val="00A351C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8">
    <w:name w:val="Сетка таблицы228"/>
    <w:basedOn w:val="a1"/>
    <w:uiPriority w:val="59"/>
    <w:rsid w:val="00C33EB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9">
    <w:name w:val="Сетка таблицы229"/>
    <w:basedOn w:val="a1"/>
    <w:uiPriority w:val="59"/>
    <w:rsid w:val="008B0DB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0"/>
    <w:basedOn w:val="a1"/>
    <w:uiPriority w:val="59"/>
    <w:rsid w:val="00C24AE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">
    <w:name w:val="Сетка таблицы231"/>
    <w:basedOn w:val="a1"/>
    <w:uiPriority w:val="59"/>
    <w:rsid w:val="009D2B2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2">
    <w:name w:val="Сетка таблицы232"/>
    <w:basedOn w:val="a1"/>
    <w:uiPriority w:val="59"/>
    <w:rsid w:val="0054465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3">
    <w:name w:val="Сетка таблицы233"/>
    <w:basedOn w:val="a1"/>
    <w:uiPriority w:val="59"/>
    <w:rsid w:val="002D4A6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4">
    <w:name w:val="Сетка таблицы234"/>
    <w:basedOn w:val="a1"/>
    <w:uiPriority w:val="59"/>
    <w:rsid w:val="008B0F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5">
    <w:name w:val="Сетка таблицы235"/>
    <w:basedOn w:val="a1"/>
    <w:uiPriority w:val="59"/>
    <w:rsid w:val="008B0F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6">
    <w:name w:val="Сетка таблицы236"/>
    <w:basedOn w:val="a1"/>
    <w:uiPriority w:val="59"/>
    <w:rsid w:val="00D4019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7">
    <w:name w:val="Сетка таблицы237"/>
    <w:basedOn w:val="a1"/>
    <w:uiPriority w:val="59"/>
    <w:rsid w:val="001E34FE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8">
    <w:name w:val="Сетка таблицы238"/>
    <w:basedOn w:val="a1"/>
    <w:uiPriority w:val="59"/>
    <w:rsid w:val="00AA4D2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1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16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9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7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6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6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3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7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0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1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7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0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8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8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3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6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3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1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3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8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3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7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0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5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9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0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9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6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8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6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8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0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0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7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6.bin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63" Type="http://schemas.openxmlformats.org/officeDocument/2006/relationships/oleObject" Target="embeddings/oleObject12.bin"/><Relationship Id="rId84" Type="http://schemas.openxmlformats.org/officeDocument/2006/relationships/image" Target="media/image56.png"/><Relationship Id="rId138" Type="http://schemas.openxmlformats.org/officeDocument/2006/relationships/image" Target="media/image85.png"/><Relationship Id="rId159" Type="http://schemas.openxmlformats.org/officeDocument/2006/relationships/oleObject" Target="embeddings/oleObject57.bin"/><Relationship Id="rId107" Type="http://schemas.openxmlformats.org/officeDocument/2006/relationships/image" Target="media/image6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oleObject" Target="embeddings/oleObject7.bin"/><Relationship Id="rId74" Type="http://schemas.openxmlformats.org/officeDocument/2006/relationships/image" Target="media/image50.png"/><Relationship Id="rId128" Type="http://schemas.openxmlformats.org/officeDocument/2006/relationships/image" Target="media/image80.png"/><Relationship Id="rId149" Type="http://schemas.openxmlformats.org/officeDocument/2006/relationships/oleObject" Target="embeddings/oleObject52.bin"/><Relationship Id="rId5" Type="http://schemas.openxmlformats.org/officeDocument/2006/relationships/webSettings" Target="webSettings.xml"/><Relationship Id="rId95" Type="http://schemas.openxmlformats.org/officeDocument/2006/relationships/image" Target="media/image62.png"/><Relationship Id="rId160" Type="http://schemas.openxmlformats.org/officeDocument/2006/relationships/image" Target="media/image96.png"/><Relationship Id="rId22" Type="http://schemas.openxmlformats.org/officeDocument/2006/relationships/image" Target="media/image15.png"/><Relationship Id="rId43" Type="http://schemas.openxmlformats.org/officeDocument/2006/relationships/oleObject" Target="embeddings/oleObject2.bin"/><Relationship Id="rId64" Type="http://schemas.openxmlformats.org/officeDocument/2006/relationships/image" Target="media/image45.png"/><Relationship Id="rId118" Type="http://schemas.openxmlformats.org/officeDocument/2006/relationships/image" Target="media/image75.png"/><Relationship Id="rId139" Type="http://schemas.openxmlformats.org/officeDocument/2006/relationships/oleObject" Target="embeddings/oleObject47.bin"/><Relationship Id="rId85" Type="http://schemas.openxmlformats.org/officeDocument/2006/relationships/oleObject" Target="embeddings/oleObject22.bin"/><Relationship Id="rId150" Type="http://schemas.openxmlformats.org/officeDocument/2006/relationships/image" Target="media/image9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oleObject" Target="embeddings/oleObject10.bin"/><Relationship Id="rId103" Type="http://schemas.openxmlformats.org/officeDocument/2006/relationships/image" Target="media/image67.png"/><Relationship Id="rId108" Type="http://schemas.openxmlformats.org/officeDocument/2006/relationships/oleObject" Target="embeddings/oleObject32.bin"/><Relationship Id="rId124" Type="http://schemas.openxmlformats.org/officeDocument/2006/relationships/image" Target="media/image78.png"/><Relationship Id="rId129" Type="http://schemas.openxmlformats.org/officeDocument/2006/relationships/oleObject" Target="embeddings/oleObject42.bin"/><Relationship Id="rId54" Type="http://schemas.openxmlformats.org/officeDocument/2006/relationships/image" Target="media/image40.png"/><Relationship Id="rId70" Type="http://schemas.openxmlformats.org/officeDocument/2006/relationships/image" Target="media/image48.png"/><Relationship Id="rId75" Type="http://schemas.openxmlformats.org/officeDocument/2006/relationships/oleObject" Target="embeddings/oleObject18.bin"/><Relationship Id="rId91" Type="http://schemas.openxmlformats.org/officeDocument/2006/relationships/oleObject" Target="embeddings/oleObject25.bin"/><Relationship Id="rId96" Type="http://schemas.openxmlformats.org/officeDocument/2006/relationships/oleObject" Target="embeddings/oleObject27.bin"/><Relationship Id="rId140" Type="http://schemas.openxmlformats.org/officeDocument/2006/relationships/image" Target="media/image86.png"/><Relationship Id="rId145" Type="http://schemas.openxmlformats.org/officeDocument/2006/relationships/oleObject" Target="embeddings/oleObject50.bin"/><Relationship Id="rId161" Type="http://schemas.openxmlformats.org/officeDocument/2006/relationships/oleObject" Target="embeddings/oleObject58.bin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oleObject" Target="embeddings/oleObject5.bin"/><Relationship Id="rId114" Type="http://schemas.openxmlformats.org/officeDocument/2006/relationships/image" Target="media/image73.png"/><Relationship Id="rId119" Type="http://schemas.openxmlformats.org/officeDocument/2006/relationships/oleObject" Target="embeddings/oleObject37.bin"/><Relationship Id="rId44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oleObject" Target="embeddings/oleObject13.bin"/><Relationship Id="rId81" Type="http://schemas.openxmlformats.org/officeDocument/2006/relationships/image" Target="media/image54.png"/><Relationship Id="rId86" Type="http://schemas.openxmlformats.org/officeDocument/2006/relationships/image" Target="media/image57.png"/><Relationship Id="rId130" Type="http://schemas.openxmlformats.org/officeDocument/2006/relationships/image" Target="media/image81.png"/><Relationship Id="rId135" Type="http://schemas.openxmlformats.org/officeDocument/2006/relationships/oleObject" Target="embeddings/oleObject45.bin"/><Relationship Id="rId151" Type="http://schemas.openxmlformats.org/officeDocument/2006/relationships/oleObject" Target="embeddings/oleObject53.bin"/><Relationship Id="rId156" Type="http://schemas.openxmlformats.org/officeDocument/2006/relationships/image" Target="media/image94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70.png"/><Relationship Id="rId34" Type="http://schemas.openxmlformats.org/officeDocument/2006/relationships/image" Target="media/image27.png"/><Relationship Id="rId50" Type="http://schemas.openxmlformats.org/officeDocument/2006/relationships/image" Target="media/image38.png"/><Relationship Id="rId55" Type="http://schemas.openxmlformats.org/officeDocument/2006/relationships/oleObject" Target="embeddings/oleObject8.bin"/><Relationship Id="rId76" Type="http://schemas.openxmlformats.org/officeDocument/2006/relationships/image" Target="media/image51.png"/><Relationship Id="rId97" Type="http://schemas.openxmlformats.org/officeDocument/2006/relationships/image" Target="media/image63.png"/><Relationship Id="rId104" Type="http://schemas.openxmlformats.org/officeDocument/2006/relationships/oleObject" Target="embeddings/oleObject30.bin"/><Relationship Id="rId120" Type="http://schemas.openxmlformats.org/officeDocument/2006/relationships/image" Target="media/image76.png"/><Relationship Id="rId125" Type="http://schemas.openxmlformats.org/officeDocument/2006/relationships/oleObject" Target="embeddings/oleObject40.bin"/><Relationship Id="rId141" Type="http://schemas.openxmlformats.org/officeDocument/2006/relationships/oleObject" Target="embeddings/oleObject48.bin"/><Relationship Id="rId146" Type="http://schemas.openxmlformats.org/officeDocument/2006/relationships/image" Target="media/image89.png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oleObject" Target="embeddings/oleObject16.bin"/><Relationship Id="rId92" Type="http://schemas.openxmlformats.org/officeDocument/2006/relationships/image" Target="media/image60.png"/><Relationship Id="rId162" Type="http://schemas.openxmlformats.org/officeDocument/2006/relationships/image" Target="media/image9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oleObject" Target="embeddings/oleObject3.bin"/><Relationship Id="rId66" Type="http://schemas.openxmlformats.org/officeDocument/2006/relationships/image" Target="media/image46.png"/><Relationship Id="rId87" Type="http://schemas.openxmlformats.org/officeDocument/2006/relationships/oleObject" Target="embeddings/oleObject23.bin"/><Relationship Id="rId110" Type="http://schemas.openxmlformats.org/officeDocument/2006/relationships/image" Target="media/image71.png"/><Relationship Id="rId115" Type="http://schemas.openxmlformats.org/officeDocument/2006/relationships/oleObject" Target="embeddings/oleObject35.bin"/><Relationship Id="rId131" Type="http://schemas.openxmlformats.org/officeDocument/2006/relationships/oleObject" Target="embeddings/oleObject43.bin"/><Relationship Id="rId136" Type="http://schemas.openxmlformats.org/officeDocument/2006/relationships/image" Target="media/image84.png"/><Relationship Id="rId157" Type="http://schemas.openxmlformats.org/officeDocument/2006/relationships/oleObject" Target="embeddings/oleObject56.bin"/><Relationship Id="rId61" Type="http://schemas.openxmlformats.org/officeDocument/2006/relationships/oleObject" Target="embeddings/oleObject11.bin"/><Relationship Id="rId82" Type="http://schemas.openxmlformats.org/officeDocument/2006/relationships/image" Target="media/image55.png"/><Relationship Id="rId152" Type="http://schemas.openxmlformats.org/officeDocument/2006/relationships/image" Target="media/image92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1.png"/><Relationship Id="rId77" Type="http://schemas.openxmlformats.org/officeDocument/2006/relationships/oleObject" Target="embeddings/oleObject19.bin"/><Relationship Id="rId100" Type="http://schemas.openxmlformats.org/officeDocument/2006/relationships/oleObject" Target="embeddings/oleObject28.bin"/><Relationship Id="rId105" Type="http://schemas.openxmlformats.org/officeDocument/2006/relationships/image" Target="media/image68.png"/><Relationship Id="rId126" Type="http://schemas.openxmlformats.org/officeDocument/2006/relationships/image" Target="media/image79.png"/><Relationship Id="rId147" Type="http://schemas.openxmlformats.org/officeDocument/2006/relationships/oleObject" Target="embeddings/oleObject51.bin"/><Relationship Id="rId8" Type="http://schemas.openxmlformats.org/officeDocument/2006/relationships/image" Target="media/image1.png"/><Relationship Id="rId51" Type="http://schemas.openxmlformats.org/officeDocument/2006/relationships/oleObject" Target="embeddings/oleObject6.bin"/><Relationship Id="rId72" Type="http://schemas.openxmlformats.org/officeDocument/2006/relationships/image" Target="media/image49.png"/><Relationship Id="rId93" Type="http://schemas.openxmlformats.org/officeDocument/2006/relationships/image" Target="media/image61.png"/><Relationship Id="rId98" Type="http://schemas.openxmlformats.org/officeDocument/2006/relationships/image" Target="media/image64.png"/><Relationship Id="rId121" Type="http://schemas.openxmlformats.org/officeDocument/2006/relationships/oleObject" Target="embeddings/oleObject38.bin"/><Relationship Id="rId142" Type="http://schemas.openxmlformats.org/officeDocument/2006/relationships/image" Target="media/image87.png"/><Relationship Id="rId163" Type="http://schemas.openxmlformats.org/officeDocument/2006/relationships/oleObject" Target="embeddings/oleObject59.bin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6.png"/><Relationship Id="rId67" Type="http://schemas.openxmlformats.org/officeDocument/2006/relationships/oleObject" Target="embeddings/oleObject14.bin"/><Relationship Id="rId116" Type="http://schemas.openxmlformats.org/officeDocument/2006/relationships/image" Target="media/image74.png"/><Relationship Id="rId137" Type="http://schemas.openxmlformats.org/officeDocument/2006/relationships/oleObject" Target="embeddings/oleObject46.bin"/><Relationship Id="rId158" Type="http://schemas.openxmlformats.org/officeDocument/2006/relationships/image" Target="media/image95.png"/><Relationship Id="rId20" Type="http://schemas.openxmlformats.org/officeDocument/2006/relationships/image" Target="media/image13.png"/><Relationship Id="rId41" Type="http://schemas.openxmlformats.org/officeDocument/2006/relationships/oleObject" Target="embeddings/oleObject1.bin"/><Relationship Id="rId62" Type="http://schemas.openxmlformats.org/officeDocument/2006/relationships/image" Target="media/image44.png"/><Relationship Id="rId83" Type="http://schemas.openxmlformats.org/officeDocument/2006/relationships/oleObject" Target="embeddings/oleObject21.bin"/><Relationship Id="rId88" Type="http://schemas.openxmlformats.org/officeDocument/2006/relationships/image" Target="media/image58.png"/><Relationship Id="rId111" Type="http://schemas.openxmlformats.org/officeDocument/2006/relationships/oleObject" Target="embeddings/oleObject33.bin"/><Relationship Id="rId132" Type="http://schemas.openxmlformats.org/officeDocument/2006/relationships/image" Target="media/image82.png"/><Relationship Id="rId153" Type="http://schemas.openxmlformats.org/officeDocument/2006/relationships/oleObject" Target="embeddings/oleObject54.bin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oleObject" Target="embeddings/oleObject9.bin"/><Relationship Id="rId106" Type="http://schemas.openxmlformats.org/officeDocument/2006/relationships/oleObject" Target="embeddings/oleObject31.bin"/><Relationship Id="rId127" Type="http://schemas.openxmlformats.org/officeDocument/2006/relationships/oleObject" Target="embeddings/oleObject41.bin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39.png"/><Relationship Id="rId73" Type="http://schemas.openxmlformats.org/officeDocument/2006/relationships/oleObject" Target="embeddings/oleObject17.bin"/><Relationship Id="rId78" Type="http://schemas.openxmlformats.org/officeDocument/2006/relationships/image" Target="media/image52.png"/><Relationship Id="rId94" Type="http://schemas.openxmlformats.org/officeDocument/2006/relationships/oleObject" Target="embeddings/oleObject26.bin"/><Relationship Id="rId99" Type="http://schemas.openxmlformats.org/officeDocument/2006/relationships/image" Target="media/image65.png"/><Relationship Id="rId101" Type="http://schemas.openxmlformats.org/officeDocument/2006/relationships/image" Target="media/image66.png"/><Relationship Id="rId122" Type="http://schemas.openxmlformats.org/officeDocument/2006/relationships/image" Target="media/image77.png"/><Relationship Id="rId143" Type="http://schemas.openxmlformats.org/officeDocument/2006/relationships/oleObject" Target="embeddings/oleObject49.bin"/><Relationship Id="rId148" Type="http://schemas.openxmlformats.org/officeDocument/2006/relationships/image" Target="media/image90.png"/><Relationship Id="rId164" Type="http://schemas.openxmlformats.org/officeDocument/2006/relationships/image" Target="media/image9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oleObject" Target="embeddings/oleObject4.bin"/><Relationship Id="rId68" Type="http://schemas.openxmlformats.org/officeDocument/2006/relationships/image" Target="media/image47.png"/><Relationship Id="rId89" Type="http://schemas.openxmlformats.org/officeDocument/2006/relationships/oleObject" Target="embeddings/oleObject24.bin"/><Relationship Id="rId112" Type="http://schemas.openxmlformats.org/officeDocument/2006/relationships/image" Target="media/image72.png"/><Relationship Id="rId133" Type="http://schemas.openxmlformats.org/officeDocument/2006/relationships/oleObject" Target="embeddings/oleObject44.bin"/><Relationship Id="rId154" Type="http://schemas.openxmlformats.org/officeDocument/2006/relationships/image" Target="media/image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42.png"/><Relationship Id="rId79" Type="http://schemas.openxmlformats.org/officeDocument/2006/relationships/oleObject" Target="embeddings/oleObject20.bin"/><Relationship Id="rId102" Type="http://schemas.openxmlformats.org/officeDocument/2006/relationships/oleObject" Target="embeddings/oleObject29.bin"/><Relationship Id="rId123" Type="http://schemas.openxmlformats.org/officeDocument/2006/relationships/oleObject" Target="embeddings/oleObject39.bin"/><Relationship Id="rId144" Type="http://schemas.openxmlformats.org/officeDocument/2006/relationships/image" Target="media/image88.png"/><Relationship Id="rId90" Type="http://schemas.openxmlformats.org/officeDocument/2006/relationships/image" Target="media/image59.png"/><Relationship Id="rId165" Type="http://schemas.openxmlformats.org/officeDocument/2006/relationships/oleObject" Target="embeddings/oleObject60.bin"/><Relationship Id="rId27" Type="http://schemas.openxmlformats.org/officeDocument/2006/relationships/image" Target="media/image20.png"/><Relationship Id="rId48" Type="http://schemas.openxmlformats.org/officeDocument/2006/relationships/image" Target="media/image37.png"/><Relationship Id="rId69" Type="http://schemas.openxmlformats.org/officeDocument/2006/relationships/oleObject" Target="embeddings/oleObject15.bin"/><Relationship Id="rId113" Type="http://schemas.openxmlformats.org/officeDocument/2006/relationships/oleObject" Target="embeddings/oleObject34.bin"/><Relationship Id="rId134" Type="http://schemas.openxmlformats.org/officeDocument/2006/relationships/image" Target="media/image83.png"/><Relationship Id="rId80" Type="http://schemas.openxmlformats.org/officeDocument/2006/relationships/image" Target="media/image53.png"/><Relationship Id="rId155" Type="http://schemas.openxmlformats.org/officeDocument/2006/relationships/oleObject" Target="embeddings/oleObject5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AC6F31-7C94-4F0D-9D3A-DA285C25C6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3507</TotalTime>
  <Pages>1</Pages>
  <Words>4716</Words>
  <Characters>26883</Characters>
  <Application>Microsoft Office Word</Application>
  <DocSecurity>0</DocSecurity>
  <Lines>224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Оглавление</vt:lpstr>
    </vt:vector>
  </TitlesOfParts>
  <Company>НПП "Гарант-Сервис"</Company>
  <LinksUpToDate>false</LinksUpToDate>
  <CharactersWithSpaces>31536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Оглавление</dc:title>
  <dc:subject/>
  <dc:creator>НПП "Гарант-Сервис"</dc:creator>
  <cp:keywords/>
  <dc:description>Документ экспортирован из системы ГАРАНТ</dc:description>
  <cp:lastModifiedBy>Пользователь Windows</cp:lastModifiedBy>
  <cp:revision>278</cp:revision>
  <cp:lastPrinted>2022-06-20T11:53:00Z</cp:lastPrinted>
  <dcterms:created xsi:type="dcterms:W3CDTF">2020-04-27T06:37:00Z</dcterms:created>
  <dcterms:modified xsi:type="dcterms:W3CDTF">2022-06-20T11:53:00Z</dcterms:modified>
</cp:coreProperties>
</file>